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FB0043" w14:textId="77777777" w:rsidR="003518CD" w:rsidRPr="003808DC" w:rsidRDefault="003518CD" w:rsidP="003518CD">
      <w:pPr>
        <w:widowControl w:val="0"/>
        <w:suppressAutoHyphens w:val="0"/>
        <w:autoSpaceDE w:val="0"/>
        <w:autoSpaceDN w:val="0"/>
        <w:adjustRightInd w:val="0"/>
        <w:spacing w:line="276" w:lineRule="auto"/>
        <w:jc w:val="center"/>
        <w:rPr>
          <w:rFonts w:ascii="Blogger Sans" w:hAnsi="Blogger Sans" w:cs="Calibri"/>
          <w:color w:val="000000"/>
          <w:kern w:val="0"/>
          <w:lang w:eastAsia="pl-PL"/>
        </w:rPr>
      </w:pPr>
      <w:r w:rsidRPr="003808DC">
        <w:rPr>
          <w:rFonts w:ascii="Blogger Sans" w:hAnsi="Blogger Sans" w:cs="Calibri"/>
          <w:color w:val="000000"/>
          <w:kern w:val="0"/>
          <w:lang w:eastAsia="pl-PL"/>
        </w:rPr>
        <w:t>ZAMAWIAJĄCY:</w:t>
      </w:r>
    </w:p>
    <w:p w14:paraId="6F45CD66" w14:textId="77777777" w:rsidR="003518CD" w:rsidRPr="003808DC" w:rsidRDefault="003518CD" w:rsidP="003518CD">
      <w:pPr>
        <w:suppressAutoHyphens w:val="0"/>
        <w:spacing w:line="276" w:lineRule="auto"/>
        <w:jc w:val="center"/>
        <w:rPr>
          <w:rFonts w:ascii="Blogger Sans" w:hAnsi="Blogger Sans" w:cs="Calibri"/>
          <w:b/>
          <w:bCs/>
          <w:iCs/>
          <w:color w:val="000000"/>
          <w:kern w:val="0"/>
          <w:lang w:eastAsia="pl-PL"/>
        </w:rPr>
      </w:pPr>
      <w:r w:rsidRPr="003808DC">
        <w:rPr>
          <w:rFonts w:ascii="Blogger Sans" w:hAnsi="Blogger Sans" w:cs="Calibri"/>
          <w:b/>
          <w:bCs/>
          <w:iCs/>
          <w:color w:val="000000"/>
          <w:kern w:val="0"/>
          <w:lang w:eastAsia="pl-PL"/>
        </w:rPr>
        <w:t>Gmina Sierakowice</w:t>
      </w:r>
    </w:p>
    <w:p w14:paraId="63E5B1B2" w14:textId="77777777" w:rsidR="003518CD" w:rsidRPr="003808DC" w:rsidRDefault="003518CD" w:rsidP="003518CD">
      <w:pPr>
        <w:suppressAutoHyphens w:val="0"/>
        <w:spacing w:line="276" w:lineRule="auto"/>
        <w:jc w:val="center"/>
        <w:rPr>
          <w:rFonts w:ascii="Blogger Sans" w:hAnsi="Blogger Sans" w:cs="Calibri"/>
          <w:bCs/>
          <w:iCs/>
          <w:color w:val="000000"/>
          <w:kern w:val="0"/>
          <w:lang w:eastAsia="pl-PL"/>
        </w:rPr>
      </w:pPr>
      <w:r w:rsidRPr="003808DC">
        <w:rPr>
          <w:rFonts w:ascii="Blogger Sans" w:hAnsi="Blogger Sans" w:cs="Calibri"/>
          <w:bCs/>
          <w:iCs/>
          <w:color w:val="000000"/>
          <w:kern w:val="0"/>
          <w:lang w:eastAsia="pl-PL"/>
        </w:rPr>
        <w:t>83-340 Sierakowice, ul. Lęborska 30</w:t>
      </w:r>
    </w:p>
    <w:p w14:paraId="7DDEEC60" w14:textId="77777777" w:rsidR="003518CD" w:rsidRPr="003808DC" w:rsidRDefault="003518CD" w:rsidP="003518CD">
      <w:pPr>
        <w:suppressAutoHyphens w:val="0"/>
        <w:spacing w:line="276" w:lineRule="auto"/>
        <w:jc w:val="center"/>
        <w:rPr>
          <w:rFonts w:ascii="Blogger Sans" w:hAnsi="Blogger Sans" w:cs="Calibri"/>
          <w:color w:val="000000"/>
          <w:kern w:val="0"/>
          <w:lang w:eastAsia="pl-PL"/>
        </w:rPr>
      </w:pPr>
      <w:r w:rsidRPr="003808DC">
        <w:rPr>
          <w:rFonts w:ascii="Blogger Sans" w:hAnsi="Blogger Sans" w:cs="Calibri"/>
          <w:bCs/>
          <w:iCs/>
          <w:color w:val="000000"/>
          <w:kern w:val="0"/>
          <w:lang w:eastAsia="pl-PL"/>
        </w:rPr>
        <w:t>NIP: 589-10-18-894, REGON: 191674977</w:t>
      </w:r>
    </w:p>
    <w:p w14:paraId="6C1F2299" w14:textId="77777777" w:rsidR="003518CD" w:rsidRPr="003808DC" w:rsidRDefault="003518CD" w:rsidP="003518CD">
      <w:pPr>
        <w:suppressAutoHyphens w:val="0"/>
        <w:spacing w:line="276" w:lineRule="auto"/>
        <w:jc w:val="center"/>
        <w:rPr>
          <w:rFonts w:ascii="Blogger Sans" w:hAnsi="Blogger Sans" w:cs="Calibri"/>
          <w:color w:val="000000"/>
          <w:kern w:val="0"/>
          <w:lang w:eastAsia="pl-PL"/>
        </w:rPr>
      </w:pPr>
    </w:p>
    <w:p w14:paraId="017F2E03" w14:textId="77777777" w:rsidR="003518CD" w:rsidRPr="003808DC" w:rsidRDefault="003518CD" w:rsidP="003518CD">
      <w:pPr>
        <w:suppressAutoHyphens w:val="0"/>
        <w:spacing w:line="276" w:lineRule="auto"/>
        <w:jc w:val="center"/>
        <w:rPr>
          <w:rFonts w:ascii="Blogger Sans" w:hAnsi="Blogger Sans" w:cs="Calibri"/>
          <w:color w:val="000000"/>
          <w:kern w:val="0"/>
          <w:lang w:eastAsia="pl-PL"/>
        </w:rPr>
      </w:pPr>
      <w:r w:rsidRPr="003808DC">
        <w:rPr>
          <w:rFonts w:ascii="Blogger Sans" w:hAnsi="Blogger Sans" w:cs="Calibri"/>
          <w:color w:val="000000"/>
          <w:kern w:val="0"/>
          <w:lang w:eastAsia="pl-PL"/>
        </w:rPr>
        <w:t xml:space="preserve">Godziny pracy: poniedziałek, środa, czwartek 7:30-15:30; wtorek 7:30-16:00, piątek 7:30-15:00  </w:t>
      </w:r>
    </w:p>
    <w:p w14:paraId="0714E842" w14:textId="77777777" w:rsidR="003518CD" w:rsidRPr="003808DC" w:rsidRDefault="003518CD" w:rsidP="003518CD">
      <w:pPr>
        <w:widowControl w:val="0"/>
        <w:suppressAutoHyphens w:val="0"/>
        <w:autoSpaceDE w:val="0"/>
        <w:autoSpaceDN w:val="0"/>
        <w:adjustRightInd w:val="0"/>
        <w:spacing w:line="276" w:lineRule="auto"/>
        <w:jc w:val="center"/>
        <w:rPr>
          <w:rFonts w:ascii="Blogger Sans" w:hAnsi="Blogger Sans" w:cs="Calibri"/>
          <w:color w:val="000000"/>
          <w:kern w:val="0"/>
          <w:lang w:eastAsia="pl-PL"/>
        </w:rPr>
      </w:pPr>
    </w:p>
    <w:p w14:paraId="481EE42C" w14:textId="77777777" w:rsidR="003518CD" w:rsidRPr="003808DC" w:rsidRDefault="003518CD" w:rsidP="003518CD">
      <w:pPr>
        <w:suppressLineNumbers/>
        <w:pBdr>
          <w:bottom w:val="double" w:sz="2" w:space="0" w:color="808080"/>
        </w:pBdr>
        <w:spacing w:after="283" w:line="276" w:lineRule="auto"/>
        <w:rPr>
          <w:rFonts w:ascii="Blogger Sans" w:hAnsi="Blogger Sans" w:cs="Calibri"/>
          <w:kern w:val="0"/>
        </w:rPr>
      </w:pPr>
    </w:p>
    <w:p w14:paraId="64245A2A" w14:textId="77777777" w:rsidR="003518CD" w:rsidRPr="003808DC" w:rsidRDefault="003518CD" w:rsidP="003518CD">
      <w:pPr>
        <w:spacing w:line="276" w:lineRule="auto"/>
        <w:rPr>
          <w:rFonts w:ascii="Blogger Sans" w:hAnsi="Blogger Sans" w:cs="Calibri"/>
          <w:color w:val="000000"/>
        </w:rPr>
      </w:pPr>
    </w:p>
    <w:p w14:paraId="61A3EE3F" w14:textId="77777777" w:rsidR="003518CD" w:rsidRPr="003808DC" w:rsidRDefault="003518CD" w:rsidP="003518CD">
      <w:pPr>
        <w:spacing w:line="276" w:lineRule="auto"/>
        <w:rPr>
          <w:rFonts w:ascii="Blogger Sans" w:hAnsi="Blogger Sans" w:cs="Calibri"/>
          <w:color w:val="000000"/>
          <w:sz w:val="32"/>
          <w:szCs w:val="32"/>
        </w:rPr>
      </w:pPr>
    </w:p>
    <w:p w14:paraId="68F7E3CA" w14:textId="77777777" w:rsidR="003518CD" w:rsidRPr="003808DC" w:rsidRDefault="003518CD" w:rsidP="003518CD">
      <w:pPr>
        <w:pStyle w:val="Nagwek"/>
        <w:spacing w:line="276" w:lineRule="auto"/>
        <w:jc w:val="center"/>
        <w:rPr>
          <w:rFonts w:ascii="Blogger Sans" w:hAnsi="Blogger Sans" w:cs="Calibri"/>
          <w:b/>
          <w:color w:val="000000"/>
          <w:sz w:val="32"/>
          <w:szCs w:val="32"/>
        </w:rPr>
      </w:pPr>
      <w:r w:rsidRPr="003808DC">
        <w:rPr>
          <w:rFonts w:ascii="Blogger Sans" w:hAnsi="Blogger Sans" w:cs="Calibri"/>
          <w:b/>
          <w:color w:val="000000"/>
          <w:sz w:val="32"/>
          <w:szCs w:val="32"/>
        </w:rPr>
        <w:t xml:space="preserve">SPECYFIKACJA WARUNKÓW ZAMÓWIENIA </w:t>
      </w:r>
    </w:p>
    <w:p w14:paraId="08EAB4B9" w14:textId="77777777" w:rsidR="003518CD" w:rsidRPr="003808DC" w:rsidRDefault="003518CD" w:rsidP="003518CD">
      <w:pPr>
        <w:pStyle w:val="Nagwek"/>
        <w:spacing w:line="276" w:lineRule="auto"/>
        <w:jc w:val="center"/>
        <w:rPr>
          <w:rFonts w:ascii="Blogger Sans" w:hAnsi="Blogger Sans" w:cs="Calibri"/>
          <w:b/>
          <w:color w:val="000000"/>
          <w:sz w:val="32"/>
          <w:szCs w:val="32"/>
        </w:rPr>
      </w:pPr>
      <w:r w:rsidRPr="003808DC">
        <w:rPr>
          <w:rFonts w:ascii="Blogger Sans" w:hAnsi="Blogger Sans" w:cs="Calibri"/>
          <w:color w:val="000000"/>
          <w:sz w:val="32"/>
          <w:szCs w:val="32"/>
        </w:rPr>
        <w:t xml:space="preserve">(dalej: </w:t>
      </w:r>
      <w:proofErr w:type="spellStart"/>
      <w:r w:rsidRPr="003808DC">
        <w:rPr>
          <w:rFonts w:ascii="Blogger Sans" w:hAnsi="Blogger Sans" w:cs="Calibri"/>
          <w:b/>
          <w:color w:val="000000"/>
          <w:sz w:val="32"/>
          <w:szCs w:val="32"/>
        </w:rPr>
        <w:t>SWZ</w:t>
      </w:r>
      <w:proofErr w:type="spellEnd"/>
      <w:r w:rsidRPr="003808DC">
        <w:rPr>
          <w:rFonts w:ascii="Blogger Sans" w:hAnsi="Blogger Sans" w:cs="Calibri"/>
          <w:color w:val="000000"/>
          <w:sz w:val="32"/>
          <w:szCs w:val="32"/>
        </w:rPr>
        <w:t>)</w:t>
      </w:r>
    </w:p>
    <w:p w14:paraId="2F23C5BF" w14:textId="77777777" w:rsidR="003518CD" w:rsidRPr="003808DC" w:rsidRDefault="003518CD" w:rsidP="003518CD">
      <w:pPr>
        <w:pStyle w:val="Nagwek"/>
        <w:spacing w:line="276" w:lineRule="auto"/>
        <w:jc w:val="center"/>
        <w:rPr>
          <w:rFonts w:ascii="Blogger Sans" w:hAnsi="Blogger Sans" w:cs="Calibri"/>
          <w:b/>
          <w:color w:val="000000"/>
        </w:rPr>
      </w:pPr>
    </w:p>
    <w:p w14:paraId="0A65EE22" w14:textId="77777777" w:rsidR="003518CD" w:rsidRPr="003808DC" w:rsidRDefault="003518CD" w:rsidP="003518CD">
      <w:pPr>
        <w:pStyle w:val="Nagwek"/>
        <w:spacing w:line="276" w:lineRule="auto"/>
        <w:jc w:val="center"/>
        <w:rPr>
          <w:rFonts w:ascii="Blogger Sans" w:hAnsi="Blogger Sans" w:cs="Calibri"/>
          <w:b/>
          <w:color w:val="000000"/>
        </w:rPr>
      </w:pPr>
    </w:p>
    <w:p w14:paraId="036D353E" w14:textId="77777777" w:rsidR="003518CD" w:rsidRPr="003808DC" w:rsidRDefault="003518CD" w:rsidP="003518CD">
      <w:pPr>
        <w:pStyle w:val="Nagwek"/>
        <w:spacing w:line="276" w:lineRule="auto"/>
        <w:rPr>
          <w:rFonts w:ascii="Blogger Sans" w:hAnsi="Blogger Sans" w:cs="Calibri"/>
          <w:b/>
          <w:color w:val="000000"/>
        </w:rPr>
      </w:pPr>
    </w:p>
    <w:p w14:paraId="0FA0496B" w14:textId="77777777" w:rsidR="003518CD" w:rsidRPr="003808DC" w:rsidRDefault="003518CD" w:rsidP="003518CD">
      <w:pPr>
        <w:pStyle w:val="Nagwek"/>
        <w:spacing w:line="276" w:lineRule="auto"/>
        <w:jc w:val="center"/>
        <w:rPr>
          <w:rFonts w:ascii="Blogger Sans" w:hAnsi="Blogger Sans" w:cs="Calibri"/>
          <w:b/>
          <w:color w:val="000000"/>
        </w:rPr>
      </w:pPr>
    </w:p>
    <w:p w14:paraId="132D42B3" w14:textId="02742DBE" w:rsidR="003518CD" w:rsidRPr="003808DC" w:rsidRDefault="003518CD" w:rsidP="003518CD">
      <w:pPr>
        <w:spacing w:line="276" w:lineRule="auto"/>
        <w:jc w:val="center"/>
        <w:rPr>
          <w:rFonts w:ascii="Blogger Sans" w:hAnsi="Blogger Sans" w:cs="Calibri"/>
          <w:color w:val="000000"/>
        </w:rPr>
      </w:pPr>
      <w:r w:rsidRPr="003808DC">
        <w:rPr>
          <w:rFonts w:ascii="Blogger Sans" w:hAnsi="Blogger Sans" w:cs="Calibri"/>
          <w:color w:val="000000"/>
        </w:rPr>
        <w:t xml:space="preserve">Postępowanie prowadzone w trybie podstawowym - art. 275 pkt 1 ustawy z 11 września 2019 r. - Prawo </w:t>
      </w:r>
      <w:r w:rsidR="008B6C45" w:rsidRPr="003808DC">
        <w:rPr>
          <w:rFonts w:ascii="Blogger Sans" w:hAnsi="Blogger Sans" w:cs="Calibri"/>
          <w:color w:val="000000"/>
        </w:rPr>
        <w:t xml:space="preserve">Zamówień Publicznych </w:t>
      </w:r>
      <w:r w:rsidRPr="003808DC">
        <w:rPr>
          <w:rFonts w:ascii="Blogger Sans" w:hAnsi="Blogger Sans" w:cs="Calibri"/>
          <w:color w:val="000000"/>
        </w:rPr>
        <w:t xml:space="preserve">– (dalej jako „ustawa </w:t>
      </w:r>
      <w:proofErr w:type="spellStart"/>
      <w:r w:rsidRPr="003808DC">
        <w:rPr>
          <w:rFonts w:ascii="Blogger Sans" w:hAnsi="Blogger Sans" w:cs="Calibri"/>
          <w:color w:val="000000"/>
        </w:rPr>
        <w:t>Pzp</w:t>
      </w:r>
      <w:proofErr w:type="spellEnd"/>
      <w:r w:rsidRPr="003808DC">
        <w:rPr>
          <w:rFonts w:ascii="Blogger Sans" w:hAnsi="Blogger Sans" w:cs="Calibri"/>
          <w:color w:val="000000"/>
        </w:rPr>
        <w:t xml:space="preserve">”)  </w:t>
      </w:r>
    </w:p>
    <w:p w14:paraId="4A6482AD" w14:textId="77777777" w:rsidR="003518CD" w:rsidRPr="003808DC" w:rsidRDefault="003518CD" w:rsidP="003518CD">
      <w:pPr>
        <w:spacing w:line="276" w:lineRule="auto"/>
        <w:jc w:val="center"/>
        <w:rPr>
          <w:rFonts w:ascii="Blogger Sans" w:hAnsi="Blogger Sans" w:cs="Calibri"/>
          <w:color w:val="000000"/>
        </w:rPr>
      </w:pPr>
      <w:r w:rsidRPr="003808DC">
        <w:rPr>
          <w:rFonts w:ascii="Blogger Sans" w:hAnsi="Blogger Sans" w:cs="Calibri"/>
          <w:color w:val="000000"/>
        </w:rPr>
        <w:t>na dostawy pod nazwą:</w:t>
      </w:r>
    </w:p>
    <w:p w14:paraId="0CF602CA" w14:textId="77777777" w:rsidR="003518CD" w:rsidRPr="003808DC" w:rsidRDefault="003518CD" w:rsidP="003518CD">
      <w:pPr>
        <w:spacing w:line="276" w:lineRule="auto"/>
        <w:jc w:val="both"/>
        <w:rPr>
          <w:rFonts w:ascii="Blogger Sans" w:hAnsi="Blogger Sans" w:cs="Calibri"/>
          <w:b/>
          <w:color w:val="000000"/>
        </w:rPr>
      </w:pPr>
    </w:p>
    <w:p w14:paraId="54D5ADFD" w14:textId="77777777" w:rsidR="003518CD" w:rsidRPr="003808DC" w:rsidRDefault="003518CD" w:rsidP="003518CD">
      <w:pPr>
        <w:spacing w:line="276" w:lineRule="auto"/>
        <w:jc w:val="both"/>
        <w:rPr>
          <w:rFonts w:ascii="Blogger Sans" w:hAnsi="Blogger Sans" w:cs="Calibri"/>
          <w:b/>
          <w:color w:val="000000"/>
        </w:rPr>
      </w:pPr>
    </w:p>
    <w:p w14:paraId="24809C00" w14:textId="77777777" w:rsidR="003518CD" w:rsidRPr="003808DC" w:rsidRDefault="003518CD" w:rsidP="003518CD">
      <w:pPr>
        <w:spacing w:line="276" w:lineRule="auto"/>
        <w:jc w:val="both"/>
        <w:rPr>
          <w:rFonts w:ascii="Blogger Sans" w:hAnsi="Blogger Sans" w:cs="Calibri"/>
          <w:b/>
          <w:color w:val="000000"/>
        </w:rPr>
      </w:pPr>
    </w:p>
    <w:p w14:paraId="74ED84B6" w14:textId="21D73B84" w:rsidR="003518CD" w:rsidRPr="003808DC" w:rsidRDefault="003518CD" w:rsidP="003518CD">
      <w:pPr>
        <w:spacing w:line="276" w:lineRule="auto"/>
        <w:jc w:val="center"/>
        <w:rPr>
          <w:rFonts w:ascii="Blogger Sans" w:hAnsi="Blogger Sans" w:cs="Calibri"/>
          <w:b/>
          <w:color w:val="000000"/>
        </w:rPr>
      </w:pPr>
      <w:r w:rsidRPr="003808DC">
        <w:rPr>
          <w:rFonts w:ascii="Blogger Sans" w:hAnsi="Blogger Sans" w:cs="Calibri"/>
          <w:b/>
          <w:color w:val="000000"/>
        </w:rPr>
        <w:t xml:space="preserve">Kompleksowa dostawa energii elektrycznej dla potrzeb Gminy </w:t>
      </w:r>
      <w:r w:rsidRPr="003808DC">
        <w:rPr>
          <w:rFonts w:ascii="Blogger Sans" w:hAnsi="Blogger Sans" w:cs="Calibri"/>
          <w:b/>
          <w:bCs/>
          <w:iCs/>
          <w:color w:val="000000"/>
        </w:rPr>
        <w:t>Sierakowice</w:t>
      </w:r>
      <w:r w:rsidRPr="003808DC">
        <w:rPr>
          <w:rFonts w:ascii="Blogger Sans" w:hAnsi="Blogger Sans" w:cs="Calibri"/>
          <w:b/>
          <w:color w:val="000000"/>
        </w:rPr>
        <w:t xml:space="preserve"> oraz jednostek organizacyjnych Gminy </w:t>
      </w:r>
      <w:r w:rsidRPr="003808DC">
        <w:rPr>
          <w:rFonts w:ascii="Blogger Sans" w:hAnsi="Blogger Sans" w:cs="Calibri"/>
          <w:b/>
          <w:bCs/>
          <w:iCs/>
          <w:color w:val="000000"/>
        </w:rPr>
        <w:t>Sierakowice</w:t>
      </w:r>
      <w:r w:rsidRPr="003808DC">
        <w:rPr>
          <w:rFonts w:ascii="Blogger Sans" w:hAnsi="Blogger Sans" w:cs="Calibri"/>
          <w:b/>
          <w:color w:val="000000"/>
        </w:rPr>
        <w:t xml:space="preserve"> w okresie od 01.01.202</w:t>
      </w:r>
      <w:r w:rsidR="003E6698" w:rsidRPr="003808DC">
        <w:rPr>
          <w:rFonts w:ascii="Blogger Sans" w:hAnsi="Blogger Sans" w:cs="Calibri"/>
          <w:b/>
          <w:color w:val="000000"/>
        </w:rPr>
        <w:t>5</w:t>
      </w:r>
      <w:r w:rsidRPr="003808DC">
        <w:rPr>
          <w:rFonts w:ascii="Blogger Sans" w:hAnsi="Blogger Sans" w:cs="Calibri"/>
          <w:b/>
          <w:color w:val="000000"/>
        </w:rPr>
        <w:t xml:space="preserve"> r. do 31.12.202</w:t>
      </w:r>
      <w:r w:rsidR="003E6698" w:rsidRPr="003808DC">
        <w:rPr>
          <w:rFonts w:ascii="Blogger Sans" w:hAnsi="Blogger Sans" w:cs="Calibri"/>
          <w:b/>
          <w:color w:val="000000"/>
        </w:rPr>
        <w:t>5</w:t>
      </w:r>
      <w:r w:rsidRPr="003808DC">
        <w:rPr>
          <w:rFonts w:ascii="Blogger Sans" w:hAnsi="Blogger Sans" w:cs="Calibri"/>
          <w:b/>
          <w:color w:val="000000"/>
        </w:rPr>
        <w:t xml:space="preserve"> r.</w:t>
      </w:r>
    </w:p>
    <w:p w14:paraId="186B2966" w14:textId="77777777" w:rsidR="003518CD" w:rsidRPr="003808DC" w:rsidRDefault="003518CD" w:rsidP="003518CD">
      <w:pPr>
        <w:suppressAutoHyphens w:val="0"/>
        <w:spacing w:line="276" w:lineRule="auto"/>
        <w:jc w:val="both"/>
        <w:rPr>
          <w:rFonts w:ascii="Blogger Sans" w:hAnsi="Blogger Sans" w:cs="Calibri"/>
          <w:color w:val="000000"/>
          <w:kern w:val="0"/>
          <w:lang w:eastAsia="pl-PL"/>
        </w:rPr>
      </w:pPr>
    </w:p>
    <w:p w14:paraId="621FFDA0" w14:textId="77777777" w:rsidR="003518CD" w:rsidRPr="003808DC" w:rsidRDefault="003518CD" w:rsidP="003518CD">
      <w:pPr>
        <w:suppressAutoHyphens w:val="0"/>
        <w:spacing w:line="276" w:lineRule="auto"/>
        <w:jc w:val="both"/>
        <w:rPr>
          <w:rFonts w:ascii="Blogger Sans" w:hAnsi="Blogger Sans" w:cs="Calibri"/>
          <w:color w:val="000000"/>
          <w:kern w:val="0"/>
          <w:lang w:eastAsia="pl-PL"/>
        </w:rPr>
      </w:pPr>
      <w:r w:rsidRPr="003808DC">
        <w:rPr>
          <w:rFonts w:ascii="Blogger Sans" w:hAnsi="Blogger Sans" w:cs="Calibri"/>
          <w:color w:val="000000"/>
          <w:kern w:val="0"/>
          <w:lang w:eastAsia="pl-PL"/>
        </w:rPr>
        <w:t>Tryb postępowania: Tryb podstawowy</w:t>
      </w:r>
    </w:p>
    <w:p w14:paraId="0051DF96" w14:textId="77777777" w:rsidR="003518CD" w:rsidRPr="003808DC" w:rsidRDefault="003518CD" w:rsidP="003518CD">
      <w:pPr>
        <w:suppressAutoHyphens w:val="0"/>
        <w:spacing w:line="276" w:lineRule="auto"/>
        <w:jc w:val="both"/>
        <w:rPr>
          <w:rFonts w:ascii="Blogger Sans" w:hAnsi="Blogger Sans" w:cs="Calibri"/>
          <w:color w:val="000000"/>
          <w:kern w:val="0"/>
          <w:lang w:eastAsia="pl-PL"/>
        </w:rPr>
      </w:pPr>
      <w:r w:rsidRPr="003808DC">
        <w:rPr>
          <w:rFonts w:ascii="Blogger Sans" w:hAnsi="Blogger Sans" w:cs="Calibri"/>
          <w:color w:val="000000"/>
          <w:kern w:val="0"/>
          <w:lang w:eastAsia="pl-PL"/>
        </w:rPr>
        <w:t>Rodzaj zamówienia: Dostawy</w:t>
      </w:r>
    </w:p>
    <w:p w14:paraId="7EA4BBDC" w14:textId="77777777" w:rsidR="008A7CC8" w:rsidRPr="003808DC" w:rsidRDefault="003518CD" w:rsidP="003808DC">
      <w:pPr>
        <w:spacing w:line="276" w:lineRule="auto"/>
        <w:rPr>
          <w:rFonts w:ascii="Blogger Sans" w:hAnsi="Blogger Sans" w:cs="Calibri"/>
          <w:b/>
          <w:color w:val="000000"/>
        </w:rPr>
      </w:pPr>
      <w:r w:rsidRPr="003808DC">
        <w:rPr>
          <w:rFonts w:ascii="Blogger Sans" w:hAnsi="Blogger Sans" w:cs="Calibri"/>
          <w:color w:val="000000"/>
          <w:kern w:val="0"/>
          <w:lang w:eastAsia="pl-PL"/>
        </w:rPr>
        <w:t xml:space="preserve">Numer postępowania: </w:t>
      </w:r>
      <w:r w:rsidR="008A7CC8" w:rsidRPr="003808DC">
        <w:rPr>
          <w:rFonts w:ascii="Blogger Sans" w:hAnsi="Blogger Sans" w:cs="Calibri"/>
          <w:b/>
          <w:color w:val="000000"/>
        </w:rPr>
        <w:t>SUE.271.33.2024</w:t>
      </w:r>
    </w:p>
    <w:p w14:paraId="40E05F4C" w14:textId="77777777" w:rsidR="003518CD" w:rsidRPr="003808DC" w:rsidRDefault="003518CD" w:rsidP="003518CD">
      <w:pPr>
        <w:spacing w:line="276" w:lineRule="auto"/>
        <w:jc w:val="both"/>
        <w:rPr>
          <w:rFonts w:ascii="Blogger Sans" w:hAnsi="Blogger Sans" w:cs="Calibri"/>
          <w:b/>
          <w:color w:val="000000"/>
        </w:rPr>
      </w:pPr>
    </w:p>
    <w:p w14:paraId="7AB4B07C" w14:textId="77777777" w:rsidR="003518CD" w:rsidRPr="003808DC" w:rsidRDefault="003518CD" w:rsidP="003518CD">
      <w:pPr>
        <w:spacing w:line="276" w:lineRule="auto"/>
        <w:jc w:val="both"/>
        <w:rPr>
          <w:rFonts w:ascii="Blogger Sans" w:hAnsi="Blogger Sans" w:cs="Calibri"/>
          <w:b/>
          <w:color w:val="000000"/>
        </w:rPr>
      </w:pPr>
    </w:p>
    <w:p w14:paraId="00E38900" w14:textId="77777777" w:rsidR="003518CD" w:rsidRPr="003808DC" w:rsidRDefault="003518CD" w:rsidP="003518CD">
      <w:pPr>
        <w:spacing w:line="276" w:lineRule="auto"/>
        <w:jc w:val="both"/>
        <w:rPr>
          <w:rFonts w:ascii="Blogger Sans" w:hAnsi="Blogger Sans" w:cs="Calibri"/>
          <w:b/>
          <w:color w:val="000000"/>
        </w:rPr>
      </w:pPr>
    </w:p>
    <w:p w14:paraId="340B7388" w14:textId="77777777" w:rsidR="003518CD" w:rsidRPr="003808DC" w:rsidRDefault="003518CD" w:rsidP="003518CD">
      <w:pPr>
        <w:spacing w:line="276" w:lineRule="auto"/>
        <w:ind w:left="5529"/>
        <w:jc w:val="center"/>
        <w:rPr>
          <w:rFonts w:ascii="Blogger Sans" w:hAnsi="Blogger Sans" w:cs="Calibri"/>
          <w:b/>
          <w:iCs/>
          <w:color w:val="000000"/>
        </w:rPr>
      </w:pPr>
      <w:r w:rsidRPr="003808DC">
        <w:rPr>
          <w:rFonts w:ascii="Blogger Sans" w:hAnsi="Blogger Sans" w:cs="Calibri"/>
          <w:iCs/>
          <w:lang w:eastAsia="pl-PL"/>
        </w:rPr>
        <w:t>ZATWIERDZAM:</w:t>
      </w:r>
    </w:p>
    <w:p w14:paraId="365BFA88" w14:textId="77777777" w:rsidR="003518CD" w:rsidRPr="003808DC" w:rsidRDefault="003518CD" w:rsidP="003518CD">
      <w:pPr>
        <w:spacing w:line="276" w:lineRule="auto"/>
        <w:jc w:val="center"/>
        <w:rPr>
          <w:rFonts w:ascii="Blogger Sans" w:hAnsi="Blogger Sans" w:cs="Calibri"/>
          <w:b/>
          <w:color w:val="000000"/>
        </w:rPr>
      </w:pPr>
    </w:p>
    <w:p w14:paraId="01A6F562" w14:textId="2ABF880E" w:rsidR="003518CD" w:rsidRPr="003808DC" w:rsidRDefault="00CF46E8" w:rsidP="003518CD">
      <w:pPr>
        <w:spacing w:line="276" w:lineRule="auto"/>
        <w:jc w:val="right"/>
        <w:rPr>
          <w:rFonts w:ascii="Blogger Sans" w:hAnsi="Blogger Sans" w:cs="Calibri"/>
          <w:lang w:eastAsia="pl-PL"/>
        </w:rPr>
      </w:pPr>
      <w:r w:rsidRPr="003808DC">
        <w:rPr>
          <w:rFonts w:ascii="Blogger Sans" w:hAnsi="Blogger Sans" w:cs="Calibri"/>
          <w:lang w:eastAsia="pl-PL"/>
        </w:rPr>
        <w:t>…………………………………………………………..</w:t>
      </w:r>
    </w:p>
    <w:p w14:paraId="759BC65B" w14:textId="1BFC4802" w:rsidR="00247A9F" w:rsidRPr="003808DC" w:rsidRDefault="00CF46E8" w:rsidP="003518CD">
      <w:pPr>
        <w:spacing w:line="276" w:lineRule="auto"/>
        <w:jc w:val="right"/>
        <w:rPr>
          <w:rFonts w:ascii="Blogger Sans" w:hAnsi="Blogger Sans" w:cs="Calibri"/>
          <w:lang w:eastAsia="pl-PL"/>
        </w:rPr>
      </w:pPr>
      <w:r w:rsidRPr="003808DC">
        <w:rPr>
          <w:rFonts w:ascii="Blogger Sans" w:hAnsi="Blogger Sans" w:cs="Calibri"/>
          <w:lang w:eastAsia="pl-PL"/>
        </w:rPr>
        <w:t xml:space="preserve">Z up. </w:t>
      </w:r>
      <w:r w:rsidR="00247A9F" w:rsidRPr="003808DC">
        <w:rPr>
          <w:rFonts w:ascii="Blogger Sans" w:hAnsi="Blogger Sans" w:cs="Calibri"/>
          <w:lang w:eastAsia="pl-PL"/>
        </w:rPr>
        <w:t>Kierownik</w:t>
      </w:r>
      <w:r w:rsidRPr="003808DC">
        <w:rPr>
          <w:rFonts w:ascii="Blogger Sans" w:hAnsi="Blogger Sans" w:cs="Calibri"/>
          <w:lang w:eastAsia="pl-PL"/>
        </w:rPr>
        <w:t>a</w:t>
      </w:r>
      <w:r w:rsidR="00247A9F" w:rsidRPr="003808DC">
        <w:rPr>
          <w:rFonts w:ascii="Blogger Sans" w:hAnsi="Blogger Sans" w:cs="Calibri"/>
          <w:lang w:eastAsia="pl-PL"/>
        </w:rPr>
        <w:t xml:space="preserve"> Zamawiającego</w:t>
      </w:r>
    </w:p>
    <w:p w14:paraId="7D2074C8" w14:textId="77777777" w:rsidR="003518CD" w:rsidRPr="003808DC" w:rsidRDefault="003518CD" w:rsidP="003518CD">
      <w:pPr>
        <w:spacing w:line="276" w:lineRule="auto"/>
        <w:jc w:val="right"/>
        <w:rPr>
          <w:rFonts w:ascii="Blogger Sans" w:hAnsi="Blogger Sans" w:cs="Calibri"/>
          <w:b/>
          <w:color w:val="000000"/>
        </w:rPr>
      </w:pPr>
    </w:p>
    <w:p w14:paraId="612D2819" w14:textId="77777777" w:rsidR="003518CD" w:rsidRPr="003808DC" w:rsidRDefault="003518CD" w:rsidP="003518CD">
      <w:pPr>
        <w:spacing w:line="276" w:lineRule="auto"/>
        <w:jc w:val="both"/>
        <w:rPr>
          <w:rFonts w:ascii="Blogger Sans" w:hAnsi="Blogger Sans" w:cs="Calibri"/>
          <w:b/>
          <w:color w:val="000000"/>
        </w:rPr>
      </w:pPr>
    </w:p>
    <w:p w14:paraId="1C682DD0" w14:textId="77777777" w:rsidR="003518CD" w:rsidRPr="003808DC" w:rsidRDefault="003518CD" w:rsidP="003518CD">
      <w:pPr>
        <w:spacing w:line="276" w:lineRule="auto"/>
        <w:jc w:val="both"/>
        <w:rPr>
          <w:rFonts w:ascii="Blogger Sans" w:hAnsi="Blogger Sans" w:cs="Calibri"/>
          <w:b/>
          <w:color w:val="000000"/>
        </w:rPr>
      </w:pPr>
    </w:p>
    <w:p w14:paraId="63B23929" w14:textId="77777777" w:rsidR="003518CD" w:rsidRPr="003808DC" w:rsidRDefault="003518CD" w:rsidP="003518CD">
      <w:pPr>
        <w:spacing w:line="276" w:lineRule="auto"/>
        <w:jc w:val="both"/>
        <w:rPr>
          <w:rFonts w:ascii="Blogger Sans" w:hAnsi="Blogger Sans" w:cs="Calibri"/>
          <w:b/>
          <w:color w:val="000000"/>
        </w:rPr>
      </w:pPr>
    </w:p>
    <w:p w14:paraId="4747C75D" w14:textId="7055E6DA" w:rsidR="003518CD" w:rsidRPr="003808DC" w:rsidRDefault="003518CD" w:rsidP="003518CD">
      <w:pPr>
        <w:spacing w:line="276" w:lineRule="auto"/>
        <w:jc w:val="center"/>
        <w:rPr>
          <w:rFonts w:ascii="Blogger Sans" w:hAnsi="Blogger Sans" w:cs="Calibri"/>
          <w:color w:val="000000"/>
          <w:shd w:val="clear" w:color="auto" w:fill="FFFFFF"/>
        </w:rPr>
      </w:pPr>
      <w:r w:rsidRPr="003808DC">
        <w:rPr>
          <w:rFonts w:ascii="Blogger Sans" w:hAnsi="Blogger Sans" w:cs="Calibri"/>
          <w:color w:val="000000"/>
        </w:rPr>
        <w:t xml:space="preserve">Sierakowice, dnia </w:t>
      </w:r>
      <w:r w:rsidR="003808DC">
        <w:rPr>
          <w:rFonts w:ascii="Blogger Sans" w:hAnsi="Blogger Sans" w:cs="Calibri"/>
          <w:color w:val="000000"/>
        </w:rPr>
        <w:t>17 października</w:t>
      </w:r>
      <w:r w:rsidR="003808DC" w:rsidRPr="003808DC">
        <w:rPr>
          <w:rFonts w:ascii="Blogger Sans" w:hAnsi="Blogger Sans" w:cs="Calibri"/>
          <w:color w:val="000000"/>
          <w:shd w:val="clear" w:color="auto" w:fill="FFFFFF"/>
        </w:rPr>
        <w:t xml:space="preserve"> </w:t>
      </w:r>
      <w:r w:rsidRPr="003808DC">
        <w:rPr>
          <w:rFonts w:ascii="Blogger Sans" w:hAnsi="Blogger Sans" w:cs="Calibri"/>
          <w:color w:val="000000"/>
          <w:shd w:val="clear" w:color="auto" w:fill="FFFFFF"/>
        </w:rPr>
        <w:t>202</w:t>
      </w:r>
      <w:r w:rsidR="003E6698" w:rsidRPr="003808DC">
        <w:rPr>
          <w:rFonts w:ascii="Blogger Sans" w:hAnsi="Blogger Sans" w:cs="Calibri"/>
          <w:color w:val="000000"/>
          <w:shd w:val="clear" w:color="auto" w:fill="FFFFFF"/>
        </w:rPr>
        <w:t>4</w:t>
      </w:r>
      <w:r w:rsidRPr="003808DC">
        <w:rPr>
          <w:rFonts w:ascii="Blogger Sans" w:hAnsi="Blogger Sans" w:cs="Calibri"/>
          <w:color w:val="000000"/>
          <w:shd w:val="clear" w:color="auto" w:fill="FFFFFF"/>
        </w:rPr>
        <w:t xml:space="preserve"> r.</w:t>
      </w:r>
    </w:p>
    <w:p w14:paraId="27B82316" w14:textId="77777777" w:rsidR="003518CD" w:rsidRPr="003808DC" w:rsidRDefault="003518CD" w:rsidP="003518CD">
      <w:pPr>
        <w:spacing w:line="276" w:lineRule="auto"/>
        <w:jc w:val="center"/>
        <w:rPr>
          <w:rFonts w:ascii="Blogger Sans" w:hAnsi="Blogger Sans" w:cs="Calibri"/>
          <w:b/>
        </w:rPr>
      </w:pPr>
    </w:p>
    <w:p w14:paraId="5E26D6D6" w14:textId="77777777" w:rsidR="003518CD" w:rsidRPr="003808DC" w:rsidRDefault="003518CD" w:rsidP="003518CD">
      <w:pPr>
        <w:spacing w:line="276" w:lineRule="auto"/>
        <w:jc w:val="center"/>
        <w:rPr>
          <w:rFonts w:ascii="Blogger Sans" w:hAnsi="Blogger Sans" w:cs="Calibri"/>
          <w:b/>
        </w:rPr>
      </w:pPr>
    </w:p>
    <w:p w14:paraId="130CB366" w14:textId="77777777" w:rsidR="003518CD" w:rsidRPr="003808DC" w:rsidRDefault="003518CD" w:rsidP="003518CD">
      <w:pPr>
        <w:spacing w:line="276" w:lineRule="auto"/>
        <w:jc w:val="center"/>
        <w:rPr>
          <w:rFonts w:ascii="Blogger Sans" w:hAnsi="Blogger Sans" w:cs="Calibri"/>
          <w:b/>
        </w:rPr>
      </w:pPr>
    </w:p>
    <w:p w14:paraId="694B19DB" w14:textId="77777777" w:rsidR="003518CD" w:rsidRPr="003808DC" w:rsidRDefault="003518CD" w:rsidP="003518CD">
      <w:pPr>
        <w:spacing w:line="276" w:lineRule="auto"/>
        <w:jc w:val="center"/>
        <w:rPr>
          <w:rFonts w:ascii="Blogger Sans" w:hAnsi="Blogger Sans" w:cs="Calibri"/>
          <w:b/>
        </w:rPr>
      </w:pPr>
    </w:p>
    <w:p w14:paraId="012BE38B" w14:textId="77777777" w:rsidR="003518CD" w:rsidRPr="003808DC" w:rsidRDefault="003518CD" w:rsidP="003518CD">
      <w:pPr>
        <w:spacing w:line="276" w:lineRule="auto"/>
        <w:jc w:val="center"/>
        <w:rPr>
          <w:rFonts w:ascii="Blogger Sans" w:hAnsi="Blogger Sans" w:cs="Calibri"/>
          <w:b/>
        </w:rPr>
      </w:pPr>
    </w:p>
    <w:p w14:paraId="0BC4FE14" w14:textId="77777777" w:rsidR="003518CD" w:rsidRPr="003808DC" w:rsidRDefault="003518CD" w:rsidP="003518CD">
      <w:pPr>
        <w:spacing w:line="276" w:lineRule="auto"/>
        <w:jc w:val="center"/>
        <w:rPr>
          <w:rFonts w:ascii="Blogger Sans" w:hAnsi="Blogger Sans" w:cs="Calibri"/>
          <w:b/>
        </w:rPr>
      </w:pPr>
    </w:p>
    <w:p w14:paraId="1F53E9AF" w14:textId="77777777" w:rsidR="003518CD" w:rsidRPr="003808DC" w:rsidRDefault="003518CD" w:rsidP="003518CD">
      <w:pPr>
        <w:spacing w:line="276" w:lineRule="auto"/>
        <w:jc w:val="center"/>
        <w:rPr>
          <w:rFonts w:ascii="Blogger Sans" w:hAnsi="Blogger Sans" w:cs="Calibri"/>
          <w:b/>
        </w:rPr>
      </w:pPr>
      <w:r w:rsidRPr="003808DC">
        <w:rPr>
          <w:rFonts w:ascii="Blogger Sans" w:hAnsi="Blogger Sans" w:cs="Calibri"/>
          <w:b/>
        </w:rPr>
        <w:t>Klauzula informacyjna w sprawie ochrony danych osobowych</w:t>
      </w:r>
    </w:p>
    <w:p w14:paraId="7138A830" w14:textId="77777777" w:rsidR="003518CD" w:rsidRPr="003808DC" w:rsidRDefault="003518CD" w:rsidP="003518CD">
      <w:pPr>
        <w:spacing w:line="276" w:lineRule="auto"/>
        <w:jc w:val="both"/>
        <w:rPr>
          <w:rFonts w:ascii="Blogger Sans" w:hAnsi="Blogger Sans" w:cs="Calibri"/>
          <w:b/>
        </w:rPr>
      </w:pPr>
    </w:p>
    <w:p w14:paraId="2599382E" w14:textId="0EC4CC01" w:rsidR="003518CD" w:rsidRPr="003808DC" w:rsidRDefault="003518CD" w:rsidP="003518CD">
      <w:pPr>
        <w:spacing w:line="276" w:lineRule="auto"/>
        <w:jc w:val="both"/>
        <w:rPr>
          <w:rFonts w:ascii="Blogger Sans" w:hAnsi="Blogger Sans" w:cs="Calibri"/>
        </w:rPr>
      </w:pPr>
      <w:r w:rsidRPr="003808DC">
        <w:rPr>
          <w:rFonts w:ascii="Blogger Sans" w:hAnsi="Blogger Sans" w:cs="Calibri"/>
        </w:rPr>
        <w:t xml:space="preserve">Zgodnie z art. 13 ust. 1–2 Rozporządzenia Parlamentu Europejskiego i Rady (UE) 2016/679 z dnia 27 kwietnia 2016 r. w sprawie ochrony osób fizycznych w związku z przetwarzaniem danych osobowych </w:t>
      </w:r>
      <w:r w:rsidR="00116641">
        <w:rPr>
          <w:rFonts w:ascii="Blogger Sans" w:hAnsi="Blogger Sans" w:cs="Calibri"/>
        </w:rPr>
        <w:t xml:space="preserve">                                         </w:t>
      </w:r>
      <w:r w:rsidRPr="003808DC">
        <w:rPr>
          <w:rFonts w:ascii="Blogger Sans" w:hAnsi="Blogger Sans" w:cs="Calibri"/>
        </w:rPr>
        <w:t xml:space="preserve">i w sprawie swobodnego przepływu takich danych oraz uchylenia dyrektywy 95/46/WE (ogólne rozporządzenie o ochronie danych) (dalej </w:t>
      </w:r>
      <w:r w:rsidRPr="003808DC">
        <w:rPr>
          <w:rFonts w:ascii="Blogger Sans" w:hAnsi="Blogger Sans" w:cs="Calibri"/>
          <w:b/>
        </w:rPr>
        <w:t>„</w:t>
      </w:r>
      <w:proofErr w:type="spellStart"/>
      <w:r w:rsidRPr="003808DC">
        <w:rPr>
          <w:rFonts w:ascii="Blogger Sans" w:hAnsi="Blogger Sans" w:cs="Calibri"/>
          <w:b/>
        </w:rPr>
        <w:t>RODO</w:t>
      </w:r>
      <w:proofErr w:type="spellEnd"/>
      <w:r w:rsidRPr="003808DC">
        <w:rPr>
          <w:rFonts w:ascii="Blogger Sans" w:hAnsi="Blogger Sans" w:cs="Calibri"/>
          <w:b/>
        </w:rPr>
        <w:t>”</w:t>
      </w:r>
      <w:r w:rsidRPr="003808DC">
        <w:rPr>
          <w:rFonts w:ascii="Blogger Sans" w:hAnsi="Blogger Sans" w:cs="Calibri"/>
        </w:rPr>
        <w:t xml:space="preserve">) informujemy, że: </w:t>
      </w:r>
    </w:p>
    <w:p w14:paraId="020D0CD0" w14:textId="77777777" w:rsidR="003518CD" w:rsidRPr="003808DC" w:rsidRDefault="003518CD" w:rsidP="003518CD">
      <w:pPr>
        <w:numPr>
          <w:ilvl w:val="0"/>
          <w:numId w:val="9"/>
        </w:numPr>
        <w:spacing w:line="276" w:lineRule="auto"/>
        <w:ind w:left="426" w:hanging="426"/>
        <w:jc w:val="both"/>
        <w:rPr>
          <w:rFonts w:ascii="Blogger Sans" w:hAnsi="Blogger Sans" w:cs="Calibri"/>
          <w:b/>
          <w:bCs/>
          <w:iCs/>
        </w:rPr>
      </w:pPr>
      <w:r w:rsidRPr="003808DC">
        <w:rPr>
          <w:rFonts w:ascii="Blogger Sans" w:hAnsi="Blogger Sans" w:cs="Calibri"/>
        </w:rPr>
        <w:t xml:space="preserve">administratorem Pani/Pana danych osobowych („ADO”) jest </w:t>
      </w:r>
      <w:r w:rsidRPr="003808DC">
        <w:rPr>
          <w:rFonts w:ascii="Blogger Sans" w:hAnsi="Blogger Sans" w:cs="Calibri"/>
          <w:b/>
          <w:bCs/>
          <w:iCs/>
        </w:rPr>
        <w:t>Gmina Sierakowice, ul. Lęborska 30, 83-340 Sierakowice;</w:t>
      </w:r>
    </w:p>
    <w:p w14:paraId="49B141B5" w14:textId="77777777" w:rsidR="003518CD" w:rsidRPr="003808DC" w:rsidRDefault="003518CD" w:rsidP="003518CD">
      <w:pPr>
        <w:numPr>
          <w:ilvl w:val="0"/>
          <w:numId w:val="9"/>
        </w:numPr>
        <w:spacing w:line="276" w:lineRule="auto"/>
        <w:ind w:left="426" w:hanging="426"/>
        <w:jc w:val="both"/>
        <w:rPr>
          <w:rFonts w:ascii="Blogger Sans" w:hAnsi="Blogger Sans" w:cs="Calibri"/>
        </w:rPr>
      </w:pPr>
      <w:r w:rsidRPr="003808DC">
        <w:rPr>
          <w:rFonts w:ascii="Blogger Sans" w:hAnsi="Blogger Sans" w:cs="Calibri"/>
        </w:rPr>
        <w:t>kontakt z Inspektorem Ochrony Danych jest dostępny za pomocą e-</w:t>
      </w:r>
      <w:proofErr w:type="spellStart"/>
      <w:r w:rsidRPr="003808DC">
        <w:rPr>
          <w:rFonts w:ascii="Blogger Sans" w:hAnsi="Blogger Sans" w:cs="Calibri"/>
        </w:rPr>
        <w:t>mail’a</w:t>
      </w:r>
      <w:proofErr w:type="spellEnd"/>
      <w:r w:rsidRPr="003808DC">
        <w:rPr>
          <w:rFonts w:ascii="Blogger Sans" w:hAnsi="Blogger Sans" w:cs="Calibri"/>
        </w:rPr>
        <w:t xml:space="preserve">: inspektor@sierakowice.pl; </w:t>
      </w:r>
    </w:p>
    <w:p w14:paraId="303294CC" w14:textId="77777777" w:rsidR="003518CD" w:rsidRPr="003808DC" w:rsidRDefault="003518CD" w:rsidP="003518CD">
      <w:pPr>
        <w:numPr>
          <w:ilvl w:val="0"/>
          <w:numId w:val="9"/>
        </w:numPr>
        <w:spacing w:line="276" w:lineRule="auto"/>
        <w:ind w:left="426" w:hanging="426"/>
        <w:jc w:val="both"/>
        <w:rPr>
          <w:rFonts w:ascii="Blogger Sans" w:hAnsi="Blogger Sans" w:cs="Calibri"/>
        </w:rPr>
      </w:pPr>
      <w:r w:rsidRPr="003808DC">
        <w:rPr>
          <w:rFonts w:ascii="Blogger Sans" w:hAnsi="Blogger Sans" w:cs="Calibri"/>
        </w:rPr>
        <w:t xml:space="preserve">Pani/Pana dane osobowe przetwarzane będą na podstawie art. 6 ust. 1 lit. c </w:t>
      </w:r>
      <w:proofErr w:type="spellStart"/>
      <w:r w:rsidRPr="003808DC">
        <w:rPr>
          <w:rFonts w:ascii="Blogger Sans" w:hAnsi="Blogger Sans" w:cs="Calibri"/>
        </w:rPr>
        <w:t>RODO</w:t>
      </w:r>
      <w:proofErr w:type="spellEnd"/>
      <w:r w:rsidRPr="003808DC">
        <w:rPr>
          <w:rFonts w:ascii="Blogger Sans" w:hAnsi="Blogger Sans" w:cs="Calibri"/>
        </w:rPr>
        <w:t xml:space="preserve"> w celu związanym z niniejszym postępowaniem o udzielenie zamówienia publicznego;</w:t>
      </w:r>
    </w:p>
    <w:p w14:paraId="1F833100" w14:textId="77777777" w:rsidR="003518CD" w:rsidRPr="003808DC" w:rsidRDefault="003518CD" w:rsidP="003518CD">
      <w:pPr>
        <w:numPr>
          <w:ilvl w:val="0"/>
          <w:numId w:val="9"/>
        </w:numPr>
        <w:spacing w:line="276" w:lineRule="auto"/>
        <w:ind w:left="426" w:hanging="426"/>
        <w:jc w:val="both"/>
        <w:rPr>
          <w:rFonts w:ascii="Blogger Sans" w:hAnsi="Blogger Sans" w:cs="Calibri"/>
        </w:rPr>
      </w:pPr>
      <w:r w:rsidRPr="003808DC">
        <w:rPr>
          <w:rFonts w:ascii="Blogger Sans" w:hAnsi="Blogger Sans" w:cs="Calibri"/>
        </w:rPr>
        <w:t xml:space="preserve">odbiorcami Pani/Pana danych osobowych będą osoby lub podmioty, którym udostępniona zostanie dokumentacja postępowania w oparciu o art. 74 ust. 1 ustawy z dnia 11 września 2019 r.. – Prawo zamówień publicznych, dalej „ustawa </w:t>
      </w:r>
      <w:proofErr w:type="spellStart"/>
      <w:r w:rsidRPr="003808DC">
        <w:rPr>
          <w:rFonts w:ascii="Blogger Sans" w:hAnsi="Blogger Sans" w:cs="Calibri"/>
        </w:rPr>
        <w:t>Pzp</w:t>
      </w:r>
      <w:proofErr w:type="spellEnd"/>
      <w:r w:rsidRPr="003808DC">
        <w:rPr>
          <w:rFonts w:ascii="Blogger Sans" w:hAnsi="Blogger Sans" w:cs="Calibri"/>
        </w:rPr>
        <w:t>”;</w:t>
      </w:r>
    </w:p>
    <w:p w14:paraId="06FB8D24" w14:textId="77777777" w:rsidR="003518CD" w:rsidRPr="003808DC" w:rsidRDefault="003518CD" w:rsidP="003518CD">
      <w:pPr>
        <w:numPr>
          <w:ilvl w:val="0"/>
          <w:numId w:val="9"/>
        </w:numPr>
        <w:spacing w:line="276" w:lineRule="auto"/>
        <w:ind w:left="426" w:hanging="426"/>
        <w:jc w:val="both"/>
        <w:rPr>
          <w:rFonts w:ascii="Blogger Sans" w:hAnsi="Blogger Sans" w:cs="Calibri"/>
        </w:rPr>
      </w:pPr>
      <w:r w:rsidRPr="003808DC">
        <w:rPr>
          <w:rFonts w:ascii="Blogger Sans" w:hAnsi="Blogger Sans" w:cs="Calibri"/>
        </w:rPr>
        <w:t xml:space="preserve">Pani/Pana dane osobowe będą przechowywane, zgodnie przez okres </w:t>
      </w:r>
      <w:r w:rsidRPr="003808DC">
        <w:rPr>
          <w:rFonts w:ascii="Blogger Sans" w:hAnsi="Blogger Sans" w:cs="Calibri"/>
          <w:bCs/>
        </w:rPr>
        <w:t>4</w:t>
      </w:r>
      <w:r w:rsidRPr="003808DC">
        <w:rPr>
          <w:rFonts w:ascii="Blogger Sans" w:hAnsi="Blogger Sans" w:cs="Calibri"/>
        </w:rPr>
        <w:t xml:space="preserve"> lat od dnia zakończenia postępowania o udzielenie zamówienia;</w:t>
      </w:r>
    </w:p>
    <w:p w14:paraId="7B626422" w14:textId="77777777" w:rsidR="003518CD" w:rsidRPr="003808DC" w:rsidRDefault="003518CD" w:rsidP="003518CD">
      <w:pPr>
        <w:numPr>
          <w:ilvl w:val="0"/>
          <w:numId w:val="9"/>
        </w:numPr>
        <w:spacing w:line="276" w:lineRule="auto"/>
        <w:ind w:left="426" w:hanging="426"/>
        <w:jc w:val="both"/>
        <w:rPr>
          <w:rFonts w:ascii="Blogger Sans" w:hAnsi="Blogger Sans" w:cs="Calibri"/>
        </w:rPr>
      </w:pPr>
      <w:r w:rsidRPr="003808DC">
        <w:rPr>
          <w:rFonts w:ascii="Blogger Sans" w:hAnsi="Blogger Sans" w:cs="Calibri"/>
        </w:rPr>
        <w:t xml:space="preserve">obowiązek podania przez Panią/Pana danych osobowych bezpośrednio Pani/Pana dotyczących jest wymogiem ustawowym określonym w przepisach ustawy </w:t>
      </w:r>
      <w:proofErr w:type="spellStart"/>
      <w:r w:rsidRPr="003808DC">
        <w:rPr>
          <w:rFonts w:ascii="Blogger Sans" w:hAnsi="Blogger Sans" w:cs="Calibri"/>
        </w:rPr>
        <w:t>Pzp</w:t>
      </w:r>
      <w:proofErr w:type="spellEnd"/>
      <w:r w:rsidRPr="003808DC">
        <w:rPr>
          <w:rFonts w:ascii="Blogger Sans" w:hAnsi="Blogger Sans" w:cs="Calibri"/>
        </w:rPr>
        <w:t xml:space="preserve">, związanym z udziałem w postępowaniu o udzielenie zamówienia publicznego; konsekwencje niepodania określonych danych wynikają z ustawy </w:t>
      </w:r>
      <w:proofErr w:type="spellStart"/>
      <w:r w:rsidRPr="003808DC">
        <w:rPr>
          <w:rFonts w:ascii="Blogger Sans" w:hAnsi="Blogger Sans" w:cs="Calibri"/>
        </w:rPr>
        <w:t>Pzp</w:t>
      </w:r>
      <w:proofErr w:type="spellEnd"/>
      <w:r w:rsidRPr="003808DC">
        <w:rPr>
          <w:rFonts w:ascii="Blogger Sans" w:hAnsi="Blogger Sans" w:cs="Calibri"/>
        </w:rPr>
        <w:t>;</w:t>
      </w:r>
    </w:p>
    <w:p w14:paraId="08A86630" w14:textId="77777777" w:rsidR="003518CD" w:rsidRPr="003808DC" w:rsidRDefault="003518CD" w:rsidP="003518CD">
      <w:pPr>
        <w:numPr>
          <w:ilvl w:val="0"/>
          <w:numId w:val="9"/>
        </w:numPr>
        <w:spacing w:line="276" w:lineRule="auto"/>
        <w:ind w:left="426" w:hanging="426"/>
        <w:jc w:val="both"/>
        <w:rPr>
          <w:rFonts w:ascii="Blogger Sans" w:hAnsi="Blogger Sans" w:cs="Calibri"/>
        </w:rPr>
      </w:pPr>
      <w:r w:rsidRPr="003808DC">
        <w:rPr>
          <w:rFonts w:ascii="Blogger Sans" w:hAnsi="Blogger Sans" w:cs="Calibri"/>
        </w:rPr>
        <w:t xml:space="preserve">w odniesieniu do Pani/Pana danych osobowych decyzje nie będą podejmowane w sposób zautomatyzowany, stosowanie do art. 22 </w:t>
      </w:r>
      <w:proofErr w:type="spellStart"/>
      <w:r w:rsidRPr="003808DC">
        <w:rPr>
          <w:rFonts w:ascii="Blogger Sans" w:hAnsi="Blogger Sans" w:cs="Calibri"/>
        </w:rPr>
        <w:t>RODO</w:t>
      </w:r>
      <w:proofErr w:type="spellEnd"/>
      <w:r w:rsidRPr="003808DC">
        <w:rPr>
          <w:rFonts w:ascii="Blogger Sans" w:hAnsi="Blogger Sans" w:cs="Calibri"/>
        </w:rPr>
        <w:t>;</w:t>
      </w:r>
    </w:p>
    <w:p w14:paraId="3F650067" w14:textId="77777777" w:rsidR="003518CD" w:rsidRPr="003808DC" w:rsidRDefault="003518CD" w:rsidP="003518CD">
      <w:pPr>
        <w:numPr>
          <w:ilvl w:val="0"/>
          <w:numId w:val="9"/>
        </w:numPr>
        <w:spacing w:line="276" w:lineRule="auto"/>
        <w:ind w:left="426" w:hanging="426"/>
        <w:jc w:val="both"/>
        <w:rPr>
          <w:rFonts w:ascii="Blogger Sans" w:hAnsi="Blogger Sans" w:cs="Calibri"/>
        </w:rPr>
      </w:pPr>
      <w:r w:rsidRPr="003808DC">
        <w:rPr>
          <w:rFonts w:ascii="Blogger Sans" w:hAnsi="Blogger Sans" w:cs="Calibri"/>
        </w:rPr>
        <w:t>posiada Pani/Pan:</w:t>
      </w:r>
    </w:p>
    <w:p w14:paraId="20CD3567" w14:textId="77777777" w:rsidR="003518CD" w:rsidRPr="003808DC" w:rsidRDefault="003518CD" w:rsidP="003518CD">
      <w:pPr>
        <w:spacing w:line="276" w:lineRule="auto"/>
        <w:ind w:left="709" w:hanging="283"/>
        <w:jc w:val="both"/>
        <w:rPr>
          <w:rFonts w:ascii="Blogger Sans" w:hAnsi="Blogger Sans" w:cs="Calibri"/>
        </w:rPr>
      </w:pPr>
      <w:r w:rsidRPr="003808DC">
        <w:rPr>
          <w:rFonts w:ascii="Blogger Sans" w:hAnsi="Blogger Sans" w:cs="Calibri"/>
        </w:rPr>
        <w:t>−</w:t>
      </w:r>
      <w:r w:rsidRPr="003808DC">
        <w:rPr>
          <w:rFonts w:ascii="Blogger Sans" w:hAnsi="Blogger Sans" w:cs="Calibri"/>
        </w:rPr>
        <w:tab/>
        <w:t xml:space="preserve">na podstawie art. 15 </w:t>
      </w:r>
      <w:proofErr w:type="spellStart"/>
      <w:r w:rsidRPr="003808DC">
        <w:rPr>
          <w:rFonts w:ascii="Blogger Sans" w:hAnsi="Blogger Sans" w:cs="Calibri"/>
        </w:rPr>
        <w:t>RODO</w:t>
      </w:r>
      <w:proofErr w:type="spellEnd"/>
      <w:r w:rsidRPr="003808DC">
        <w:rPr>
          <w:rFonts w:ascii="Blogger Sans" w:hAnsi="Blogger Sans" w:cs="Calibri"/>
        </w:rPr>
        <w:t xml:space="preserve"> prawo dostępu do danych osobowych Pani/Pana dotyczących;</w:t>
      </w:r>
    </w:p>
    <w:p w14:paraId="7B867CEB" w14:textId="77777777" w:rsidR="003518CD" w:rsidRPr="003808DC" w:rsidRDefault="003518CD" w:rsidP="003518CD">
      <w:pPr>
        <w:spacing w:line="276" w:lineRule="auto"/>
        <w:ind w:left="709" w:hanging="283"/>
        <w:jc w:val="both"/>
        <w:rPr>
          <w:rFonts w:ascii="Blogger Sans" w:hAnsi="Blogger Sans" w:cs="Calibri"/>
        </w:rPr>
      </w:pPr>
      <w:r w:rsidRPr="003808DC">
        <w:rPr>
          <w:rFonts w:ascii="Blogger Sans" w:hAnsi="Blogger Sans" w:cs="Calibri"/>
        </w:rPr>
        <w:t>−</w:t>
      </w:r>
      <w:r w:rsidRPr="003808DC">
        <w:rPr>
          <w:rFonts w:ascii="Blogger Sans" w:hAnsi="Blogger Sans" w:cs="Calibri"/>
        </w:rPr>
        <w:tab/>
        <w:t xml:space="preserve">na podstawie art. 16 </w:t>
      </w:r>
      <w:proofErr w:type="spellStart"/>
      <w:r w:rsidRPr="003808DC">
        <w:rPr>
          <w:rFonts w:ascii="Blogger Sans" w:hAnsi="Blogger Sans" w:cs="Calibri"/>
        </w:rPr>
        <w:t>RODO</w:t>
      </w:r>
      <w:proofErr w:type="spellEnd"/>
      <w:r w:rsidRPr="003808DC">
        <w:rPr>
          <w:rFonts w:ascii="Blogger Sans" w:hAnsi="Blogger Sans" w:cs="Calibri"/>
        </w:rPr>
        <w:t xml:space="preserve"> prawo do sprostowania Pani/Pana danych osobowych*;</w:t>
      </w:r>
    </w:p>
    <w:p w14:paraId="71732EAA" w14:textId="77777777" w:rsidR="003518CD" w:rsidRPr="003808DC" w:rsidRDefault="003518CD" w:rsidP="003518CD">
      <w:pPr>
        <w:spacing w:line="276" w:lineRule="auto"/>
        <w:ind w:left="709" w:hanging="283"/>
        <w:jc w:val="both"/>
        <w:rPr>
          <w:rFonts w:ascii="Blogger Sans" w:hAnsi="Blogger Sans" w:cs="Calibri"/>
        </w:rPr>
      </w:pPr>
      <w:r w:rsidRPr="003808DC">
        <w:rPr>
          <w:rFonts w:ascii="Blogger Sans" w:hAnsi="Blogger Sans" w:cs="Calibri"/>
        </w:rPr>
        <w:t>−</w:t>
      </w:r>
      <w:r w:rsidRPr="003808DC">
        <w:rPr>
          <w:rFonts w:ascii="Blogger Sans" w:hAnsi="Blogger Sans" w:cs="Calibri"/>
        </w:rPr>
        <w:tab/>
        <w:t xml:space="preserve">na podstawie art. 18 </w:t>
      </w:r>
      <w:proofErr w:type="spellStart"/>
      <w:r w:rsidRPr="003808DC">
        <w:rPr>
          <w:rFonts w:ascii="Blogger Sans" w:hAnsi="Blogger Sans" w:cs="Calibri"/>
        </w:rPr>
        <w:t>RODO</w:t>
      </w:r>
      <w:proofErr w:type="spellEnd"/>
      <w:r w:rsidRPr="003808DC">
        <w:rPr>
          <w:rFonts w:ascii="Blogger Sans" w:hAnsi="Blogger Sans" w:cs="Calibri"/>
        </w:rPr>
        <w:t xml:space="preserve"> prawo żądania od administratora ograniczenia przetwarzania danych osobowych z zastrzeżeniem przypadków, o których mowa w art. 18 ust. 2 </w:t>
      </w:r>
      <w:proofErr w:type="spellStart"/>
      <w:r w:rsidRPr="003808DC">
        <w:rPr>
          <w:rFonts w:ascii="Blogger Sans" w:hAnsi="Blogger Sans" w:cs="Calibri"/>
        </w:rPr>
        <w:t>RODO</w:t>
      </w:r>
      <w:proofErr w:type="spellEnd"/>
      <w:r w:rsidRPr="003808DC">
        <w:rPr>
          <w:rFonts w:ascii="Blogger Sans" w:hAnsi="Blogger Sans" w:cs="Calibri"/>
        </w:rPr>
        <w:t>**;</w:t>
      </w:r>
    </w:p>
    <w:p w14:paraId="6AD23427" w14:textId="77777777" w:rsidR="003518CD" w:rsidRPr="003808DC" w:rsidRDefault="003518CD" w:rsidP="003518CD">
      <w:pPr>
        <w:spacing w:line="276" w:lineRule="auto"/>
        <w:ind w:left="709" w:hanging="283"/>
        <w:jc w:val="both"/>
        <w:rPr>
          <w:rFonts w:ascii="Blogger Sans" w:hAnsi="Blogger Sans" w:cs="Calibri"/>
        </w:rPr>
      </w:pPr>
      <w:r w:rsidRPr="003808DC">
        <w:rPr>
          <w:rFonts w:ascii="Blogger Sans" w:hAnsi="Blogger Sans" w:cs="Calibri"/>
        </w:rPr>
        <w:t>−</w:t>
      </w:r>
      <w:r w:rsidRPr="003808DC">
        <w:rPr>
          <w:rFonts w:ascii="Blogger Sans" w:hAnsi="Blogger Sans" w:cs="Calibri"/>
        </w:rPr>
        <w:tab/>
        <w:t xml:space="preserve">prawo do wniesienia skargi do Prezesa Urzędu Ochrony Danych Osobowych, gdy przetwarzanie danych osobowych Pani/Pana dotyczących narusza przepisy </w:t>
      </w:r>
      <w:proofErr w:type="spellStart"/>
      <w:r w:rsidRPr="003808DC">
        <w:rPr>
          <w:rFonts w:ascii="Blogger Sans" w:hAnsi="Blogger Sans" w:cs="Calibri"/>
        </w:rPr>
        <w:t>RODO</w:t>
      </w:r>
      <w:proofErr w:type="spellEnd"/>
      <w:r w:rsidRPr="003808DC">
        <w:rPr>
          <w:rFonts w:ascii="Blogger Sans" w:hAnsi="Blogger Sans" w:cs="Calibri"/>
        </w:rPr>
        <w:t>;</w:t>
      </w:r>
    </w:p>
    <w:p w14:paraId="1D27BAE0" w14:textId="77777777" w:rsidR="003518CD" w:rsidRPr="003808DC" w:rsidRDefault="003518CD" w:rsidP="003518CD">
      <w:pPr>
        <w:numPr>
          <w:ilvl w:val="0"/>
          <w:numId w:val="10"/>
        </w:numPr>
        <w:spacing w:line="276" w:lineRule="auto"/>
        <w:ind w:left="426" w:hanging="426"/>
        <w:jc w:val="both"/>
        <w:rPr>
          <w:rFonts w:ascii="Blogger Sans" w:hAnsi="Blogger Sans" w:cs="Calibri"/>
          <w:b/>
        </w:rPr>
      </w:pPr>
      <w:r w:rsidRPr="003808DC">
        <w:rPr>
          <w:rFonts w:ascii="Blogger Sans" w:hAnsi="Blogger Sans" w:cs="Calibri"/>
          <w:b/>
        </w:rPr>
        <w:t>nie przysługuje Pani/Panu:</w:t>
      </w:r>
    </w:p>
    <w:p w14:paraId="1838DCD9" w14:textId="77777777" w:rsidR="003518CD" w:rsidRPr="003808DC" w:rsidRDefault="003518CD" w:rsidP="003518CD">
      <w:pPr>
        <w:spacing w:line="276" w:lineRule="auto"/>
        <w:ind w:left="709" w:hanging="283"/>
        <w:jc w:val="both"/>
        <w:rPr>
          <w:rFonts w:ascii="Blogger Sans" w:hAnsi="Blogger Sans" w:cs="Calibri"/>
        </w:rPr>
      </w:pPr>
      <w:r w:rsidRPr="003808DC">
        <w:rPr>
          <w:rFonts w:ascii="Blogger Sans" w:hAnsi="Blogger Sans" w:cs="Calibri"/>
        </w:rPr>
        <w:t>−</w:t>
      </w:r>
      <w:r w:rsidRPr="003808DC">
        <w:rPr>
          <w:rFonts w:ascii="Blogger Sans" w:hAnsi="Blogger Sans" w:cs="Calibri"/>
        </w:rPr>
        <w:tab/>
        <w:t xml:space="preserve">w związku z art. 17 ust. 3 lit. b, d i e </w:t>
      </w:r>
      <w:proofErr w:type="spellStart"/>
      <w:r w:rsidRPr="003808DC">
        <w:rPr>
          <w:rFonts w:ascii="Blogger Sans" w:hAnsi="Blogger Sans" w:cs="Calibri"/>
        </w:rPr>
        <w:t>RODO</w:t>
      </w:r>
      <w:proofErr w:type="spellEnd"/>
      <w:r w:rsidRPr="003808DC">
        <w:rPr>
          <w:rFonts w:ascii="Blogger Sans" w:hAnsi="Blogger Sans" w:cs="Calibri"/>
        </w:rPr>
        <w:t xml:space="preserve"> prawo do usunięcia danych osobowych;</w:t>
      </w:r>
    </w:p>
    <w:p w14:paraId="587D3085" w14:textId="77777777" w:rsidR="003518CD" w:rsidRPr="003808DC" w:rsidRDefault="003518CD" w:rsidP="003518CD">
      <w:pPr>
        <w:spacing w:line="276" w:lineRule="auto"/>
        <w:ind w:left="709" w:hanging="283"/>
        <w:jc w:val="both"/>
        <w:rPr>
          <w:rFonts w:ascii="Blogger Sans" w:hAnsi="Blogger Sans" w:cs="Calibri"/>
        </w:rPr>
      </w:pPr>
      <w:r w:rsidRPr="003808DC">
        <w:rPr>
          <w:rFonts w:ascii="Blogger Sans" w:hAnsi="Blogger Sans" w:cs="Calibri"/>
        </w:rPr>
        <w:t>−</w:t>
      </w:r>
      <w:r w:rsidRPr="003808DC">
        <w:rPr>
          <w:rFonts w:ascii="Blogger Sans" w:hAnsi="Blogger Sans" w:cs="Calibri"/>
        </w:rPr>
        <w:tab/>
        <w:t xml:space="preserve">prawo do przenoszenia danych osobowych, o którym mowa w art. 20 </w:t>
      </w:r>
      <w:proofErr w:type="spellStart"/>
      <w:r w:rsidRPr="003808DC">
        <w:rPr>
          <w:rFonts w:ascii="Blogger Sans" w:hAnsi="Blogger Sans" w:cs="Calibri"/>
        </w:rPr>
        <w:t>RODO</w:t>
      </w:r>
      <w:proofErr w:type="spellEnd"/>
      <w:r w:rsidRPr="003808DC">
        <w:rPr>
          <w:rFonts w:ascii="Blogger Sans" w:hAnsi="Blogger Sans" w:cs="Calibri"/>
        </w:rPr>
        <w:t>;</w:t>
      </w:r>
    </w:p>
    <w:p w14:paraId="55BB474A" w14:textId="77777777" w:rsidR="003518CD" w:rsidRPr="003808DC" w:rsidRDefault="003518CD" w:rsidP="003518CD">
      <w:pPr>
        <w:spacing w:line="276" w:lineRule="auto"/>
        <w:ind w:left="709" w:hanging="283"/>
        <w:jc w:val="both"/>
        <w:rPr>
          <w:rFonts w:ascii="Blogger Sans" w:hAnsi="Blogger Sans" w:cs="Calibri"/>
        </w:rPr>
      </w:pPr>
      <w:r w:rsidRPr="003808DC">
        <w:rPr>
          <w:rFonts w:ascii="Blogger Sans" w:hAnsi="Blogger Sans" w:cs="Calibri"/>
        </w:rPr>
        <w:t>−</w:t>
      </w:r>
      <w:r w:rsidRPr="003808DC">
        <w:rPr>
          <w:rFonts w:ascii="Blogger Sans" w:hAnsi="Blogger Sans" w:cs="Calibri"/>
        </w:rPr>
        <w:tab/>
        <w:t xml:space="preserve">na podstawie art. 21 </w:t>
      </w:r>
      <w:proofErr w:type="spellStart"/>
      <w:r w:rsidRPr="003808DC">
        <w:rPr>
          <w:rFonts w:ascii="Blogger Sans" w:hAnsi="Blogger Sans" w:cs="Calibri"/>
        </w:rPr>
        <w:t>RODO</w:t>
      </w:r>
      <w:proofErr w:type="spellEnd"/>
      <w:r w:rsidRPr="003808DC">
        <w:rPr>
          <w:rFonts w:ascii="Blogger Sans" w:hAnsi="Blogger Sans" w:cs="Calibri"/>
        </w:rPr>
        <w:t xml:space="preserve"> prawo sprzeciwu, wobec przetwarzania danych osobowych, gdyż podstawą prawną przetwarzania Pani/Pana danych osobowych jest art. 6 ust. 1 lit. c </w:t>
      </w:r>
      <w:proofErr w:type="spellStart"/>
      <w:r w:rsidRPr="003808DC">
        <w:rPr>
          <w:rFonts w:ascii="Blogger Sans" w:hAnsi="Blogger Sans" w:cs="Calibri"/>
        </w:rPr>
        <w:t>RODO</w:t>
      </w:r>
      <w:proofErr w:type="spellEnd"/>
      <w:r w:rsidRPr="003808DC">
        <w:rPr>
          <w:rFonts w:ascii="Blogger Sans" w:hAnsi="Blogger Sans" w:cs="Calibri"/>
        </w:rPr>
        <w:t>.</w:t>
      </w:r>
    </w:p>
    <w:p w14:paraId="0CAACE15" w14:textId="77777777" w:rsidR="003518CD" w:rsidRPr="003808DC" w:rsidRDefault="003518CD" w:rsidP="003518CD">
      <w:pPr>
        <w:spacing w:line="276" w:lineRule="auto"/>
        <w:jc w:val="both"/>
        <w:rPr>
          <w:rFonts w:ascii="Blogger Sans" w:hAnsi="Blogger Sans" w:cs="Calibri"/>
          <w:b/>
        </w:rPr>
      </w:pPr>
    </w:p>
    <w:p w14:paraId="0FB0BA33" w14:textId="77777777" w:rsidR="003518CD" w:rsidRPr="003808DC" w:rsidRDefault="003518CD" w:rsidP="003518CD">
      <w:pPr>
        <w:spacing w:line="276" w:lineRule="auto"/>
        <w:jc w:val="both"/>
        <w:rPr>
          <w:rFonts w:ascii="Blogger Sans" w:hAnsi="Blogger Sans" w:cs="Calibri"/>
          <w:sz w:val="16"/>
          <w:szCs w:val="16"/>
        </w:rPr>
      </w:pPr>
      <w:r w:rsidRPr="003808DC">
        <w:rPr>
          <w:rFonts w:ascii="Blogger Sans" w:hAnsi="Blogger Sans" w:cs="Calibri"/>
          <w:b/>
          <w:sz w:val="16"/>
          <w:szCs w:val="16"/>
        </w:rPr>
        <w:t xml:space="preserve">* Wyjaśnienie: </w:t>
      </w:r>
      <w:r w:rsidRPr="003808DC">
        <w:rPr>
          <w:rFonts w:ascii="Blogger Sans" w:hAnsi="Blogger Sans" w:cs="Calibri"/>
          <w:sz w:val="16"/>
          <w:szCs w:val="16"/>
        </w:rPr>
        <w:t xml:space="preserve">skorzystanie z prawa do sprostowania nie może skutkować zmianą wyniku postępowania o udzielenie zamówienia publicznego ani zmianą postanowień umowy w zakresie niezgodnym z ustawą </w:t>
      </w:r>
      <w:proofErr w:type="spellStart"/>
      <w:r w:rsidRPr="003808DC">
        <w:rPr>
          <w:rFonts w:ascii="Blogger Sans" w:hAnsi="Blogger Sans" w:cs="Calibri"/>
          <w:sz w:val="16"/>
          <w:szCs w:val="16"/>
        </w:rPr>
        <w:t>Pzp</w:t>
      </w:r>
      <w:proofErr w:type="spellEnd"/>
      <w:r w:rsidRPr="003808DC">
        <w:rPr>
          <w:rFonts w:ascii="Blogger Sans" w:hAnsi="Blogger Sans" w:cs="Calibri"/>
          <w:sz w:val="16"/>
          <w:szCs w:val="16"/>
        </w:rPr>
        <w:t xml:space="preserve"> oraz nie może naruszać integralności protokołu oraz jego załączników.</w:t>
      </w:r>
    </w:p>
    <w:p w14:paraId="09E3DD58" w14:textId="77777777" w:rsidR="003518CD" w:rsidRPr="003808DC" w:rsidRDefault="003518CD" w:rsidP="003518CD">
      <w:pPr>
        <w:spacing w:line="276" w:lineRule="auto"/>
        <w:jc w:val="both"/>
        <w:rPr>
          <w:rFonts w:ascii="Blogger Sans" w:hAnsi="Blogger Sans" w:cs="Calibri"/>
          <w:b/>
          <w:sz w:val="16"/>
          <w:szCs w:val="16"/>
        </w:rPr>
      </w:pPr>
      <w:r w:rsidRPr="003808DC">
        <w:rPr>
          <w:rFonts w:ascii="Blogger Sans" w:hAnsi="Blogger Sans" w:cs="Calibri"/>
          <w:b/>
          <w:sz w:val="16"/>
          <w:szCs w:val="16"/>
        </w:rPr>
        <w:t xml:space="preserve">** Wyjaśnienie: </w:t>
      </w:r>
      <w:r w:rsidRPr="003808DC">
        <w:rPr>
          <w:rFonts w:ascii="Blogger Sans" w:hAnsi="Blogger Sans" w:cs="Calibri"/>
          <w:sz w:val="16"/>
          <w:szCs w:val="16"/>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05AF2FE5" w14:textId="77777777" w:rsidR="003518CD" w:rsidRPr="003808DC" w:rsidRDefault="003518CD" w:rsidP="003518CD">
      <w:pPr>
        <w:spacing w:line="276" w:lineRule="auto"/>
        <w:jc w:val="both"/>
        <w:rPr>
          <w:rFonts w:ascii="Blogger Sans" w:hAnsi="Blogger Sans" w:cs="Calibri"/>
          <w:b/>
        </w:rPr>
      </w:pPr>
    </w:p>
    <w:p w14:paraId="2CCD1D23" w14:textId="77777777" w:rsidR="003518CD" w:rsidRPr="003808DC" w:rsidRDefault="003518CD" w:rsidP="003518CD">
      <w:pPr>
        <w:spacing w:line="276" w:lineRule="auto"/>
        <w:jc w:val="both"/>
        <w:rPr>
          <w:rFonts w:ascii="Blogger Sans" w:hAnsi="Blogger Sans" w:cs="Calibri"/>
          <w:b/>
        </w:rPr>
      </w:pPr>
    </w:p>
    <w:p w14:paraId="53E3A35A" w14:textId="77777777" w:rsidR="003518CD" w:rsidRPr="003808DC" w:rsidRDefault="003518CD" w:rsidP="003518CD">
      <w:pPr>
        <w:spacing w:line="276" w:lineRule="auto"/>
        <w:jc w:val="both"/>
        <w:rPr>
          <w:rFonts w:ascii="Blogger Sans" w:hAnsi="Blogger Sans" w:cs="Calibri"/>
          <w:b/>
        </w:rPr>
      </w:pPr>
    </w:p>
    <w:p w14:paraId="5EFE9327" w14:textId="77777777" w:rsidR="003518CD" w:rsidRPr="003808DC" w:rsidRDefault="003518CD" w:rsidP="003518CD">
      <w:pPr>
        <w:spacing w:line="276" w:lineRule="auto"/>
        <w:jc w:val="both"/>
        <w:rPr>
          <w:rFonts w:ascii="Blogger Sans" w:hAnsi="Blogger Sans" w:cs="Calibri"/>
          <w:b/>
        </w:rPr>
      </w:pPr>
    </w:p>
    <w:p w14:paraId="676028BD" w14:textId="77777777" w:rsidR="003518CD" w:rsidRPr="003808DC" w:rsidRDefault="003518CD" w:rsidP="003518CD">
      <w:pPr>
        <w:spacing w:line="276" w:lineRule="auto"/>
        <w:jc w:val="both"/>
        <w:rPr>
          <w:rFonts w:ascii="Blogger Sans" w:hAnsi="Blogger Sans" w:cs="Calibri"/>
          <w:b/>
        </w:rPr>
      </w:pPr>
    </w:p>
    <w:p w14:paraId="6F07D83D" w14:textId="77777777" w:rsidR="003518CD" w:rsidRPr="003808DC" w:rsidRDefault="003518CD" w:rsidP="003518CD">
      <w:pPr>
        <w:spacing w:line="276" w:lineRule="auto"/>
        <w:jc w:val="both"/>
        <w:rPr>
          <w:rFonts w:ascii="Blogger Sans" w:hAnsi="Blogger Sans" w:cs="Calibri"/>
          <w:b/>
        </w:rPr>
      </w:pPr>
    </w:p>
    <w:p w14:paraId="1AFF867C" w14:textId="77777777" w:rsidR="003518CD" w:rsidRPr="003808DC" w:rsidRDefault="003518CD" w:rsidP="003518CD">
      <w:pPr>
        <w:spacing w:line="276" w:lineRule="auto"/>
        <w:jc w:val="both"/>
        <w:rPr>
          <w:rFonts w:ascii="Blogger Sans" w:hAnsi="Blogger Sans" w:cs="Calibri"/>
          <w:b/>
        </w:rPr>
      </w:pPr>
    </w:p>
    <w:p w14:paraId="57D7134B" w14:textId="77777777" w:rsidR="003518CD" w:rsidRPr="003808DC" w:rsidRDefault="003518CD" w:rsidP="003518CD">
      <w:pPr>
        <w:shd w:val="clear" w:color="auto" w:fill="E7E6E6"/>
        <w:spacing w:line="276" w:lineRule="auto"/>
        <w:jc w:val="both"/>
        <w:rPr>
          <w:rFonts w:ascii="Blogger Sans" w:hAnsi="Blogger Sans" w:cs="Calibri"/>
          <w:color w:val="000000"/>
          <w:u w:val="single"/>
        </w:rPr>
      </w:pPr>
      <w:r w:rsidRPr="003808DC">
        <w:rPr>
          <w:rFonts w:ascii="Blogger Sans" w:hAnsi="Blogger Sans" w:cs="Calibri"/>
          <w:b/>
        </w:rPr>
        <w:t>I. Zamawiający.</w:t>
      </w:r>
    </w:p>
    <w:p w14:paraId="710C12B0" w14:textId="77777777" w:rsidR="003518CD" w:rsidRPr="003808DC" w:rsidRDefault="003518CD" w:rsidP="003518CD">
      <w:pPr>
        <w:numPr>
          <w:ilvl w:val="0"/>
          <w:numId w:val="3"/>
        </w:numPr>
        <w:spacing w:line="276" w:lineRule="auto"/>
        <w:ind w:left="426" w:hanging="426"/>
        <w:jc w:val="both"/>
        <w:rPr>
          <w:rFonts w:ascii="Blogger Sans" w:hAnsi="Blogger Sans" w:cs="Calibri"/>
          <w:bCs/>
          <w:iCs/>
        </w:rPr>
      </w:pPr>
      <w:r w:rsidRPr="003808DC">
        <w:rPr>
          <w:rFonts w:ascii="Blogger Sans" w:hAnsi="Blogger Sans" w:cs="Calibri"/>
        </w:rPr>
        <w:t xml:space="preserve">Zamawiający: </w:t>
      </w:r>
      <w:r w:rsidRPr="003808DC">
        <w:rPr>
          <w:rFonts w:ascii="Blogger Sans" w:hAnsi="Blogger Sans" w:cs="Calibri"/>
        </w:rPr>
        <w:tab/>
      </w:r>
      <w:r w:rsidRPr="003808DC">
        <w:rPr>
          <w:rFonts w:ascii="Blogger Sans" w:hAnsi="Blogger Sans" w:cs="Calibri"/>
          <w:bCs/>
          <w:iCs/>
        </w:rPr>
        <w:t>Gmina Sierakowice</w:t>
      </w:r>
    </w:p>
    <w:p w14:paraId="7735E019" w14:textId="77777777" w:rsidR="003518CD" w:rsidRPr="003808DC" w:rsidRDefault="003518CD" w:rsidP="003518CD">
      <w:pPr>
        <w:spacing w:line="276" w:lineRule="auto"/>
        <w:ind w:left="426"/>
        <w:jc w:val="both"/>
        <w:rPr>
          <w:rFonts w:ascii="Blogger Sans" w:hAnsi="Blogger Sans" w:cs="Calibri"/>
          <w:bCs/>
          <w:iCs/>
        </w:rPr>
      </w:pPr>
      <w:r w:rsidRPr="003808DC">
        <w:rPr>
          <w:rFonts w:ascii="Blogger Sans" w:hAnsi="Blogger Sans" w:cs="Calibri"/>
          <w:bCs/>
          <w:iCs/>
        </w:rPr>
        <w:t xml:space="preserve">Adres: </w:t>
      </w:r>
      <w:r w:rsidRPr="003808DC">
        <w:rPr>
          <w:rFonts w:ascii="Blogger Sans" w:hAnsi="Blogger Sans" w:cs="Calibri"/>
          <w:bCs/>
          <w:iCs/>
        </w:rPr>
        <w:tab/>
      </w:r>
      <w:r w:rsidRPr="003808DC">
        <w:rPr>
          <w:rFonts w:ascii="Blogger Sans" w:hAnsi="Blogger Sans" w:cs="Calibri"/>
          <w:bCs/>
          <w:iCs/>
        </w:rPr>
        <w:tab/>
        <w:t>ul. Lęborska 30, 83-340 Sierakowice</w:t>
      </w:r>
    </w:p>
    <w:p w14:paraId="68E30A27" w14:textId="77777777" w:rsidR="003518CD" w:rsidRPr="003808DC" w:rsidRDefault="003518CD" w:rsidP="003518CD">
      <w:pPr>
        <w:spacing w:line="276" w:lineRule="auto"/>
        <w:ind w:left="426"/>
        <w:jc w:val="both"/>
        <w:rPr>
          <w:rFonts w:ascii="Blogger Sans" w:hAnsi="Blogger Sans" w:cs="Calibri"/>
          <w:bCs/>
          <w:iCs/>
        </w:rPr>
      </w:pPr>
      <w:r w:rsidRPr="003808DC">
        <w:rPr>
          <w:rFonts w:ascii="Blogger Sans" w:hAnsi="Blogger Sans" w:cs="Calibri"/>
          <w:bCs/>
          <w:iCs/>
        </w:rPr>
        <w:t>NIP:</w:t>
      </w:r>
      <w:r w:rsidRPr="003808DC">
        <w:rPr>
          <w:rFonts w:ascii="Blogger Sans" w:hAnsi="Blogger Sans" w:cs="Calibri"/>
          <w:bCs/>
          <w:iCs/>
        </w:rPr>
        <w:tab/>
      </w:r>
      <w:r w:rsidRPr="003808DC">
        <w:rPr>
          <w:rFonts w:ascii="Blogger Sans" w:hAnsi="Blogger Sans" w:cs="Calibri"/>
          <w:bCs/>
          <w:iCs/>
        </w:rPr>
        <w:tab/>
        <w:t>589-10-18-894</w:t>
      </w:r>
    </w:p>
    <w:p w14:paraId="690969BC" w14:textId="77777777" w:rsidR="003518CD" w:rsidRPr="003808DC" w:rsidRDefault="003518CD" w:rsidP="003518CD">
      <w:pPr>
        <w:spacing w:line="276" w:lineRule="auto"/>
        <w:ind w:left="426"/>
        <w:jc w:val="both"/>
        <w:rPr>
          <w:rFonts w:ascii="Blogger Sans" w:hAnsi="Blogger Sans" w:cs="Calibri"/>
        </w:rPr>
      </w:pPr>
      <w:r w:rsidRPr="003808DC">
        <w:rPr>
          <w:rFonts w:ascii="Blogger Sans" w:hAnsi="Blogger Sans" w:cs="Calibri"/>
          <w:bCs/>
          <w:iCs/>
        </w:rPr>
        <w:t xml:space="preserve">REGON: </w:t>
      </w:r>
      <w:r w:rsidRPr="003808DC">
        <w:rPr>
          <w:rFonts w:ascii="Blogger Sans" w:hAnsi="Blogger Sans" w:cs="Calibri"/>
          <w:bCs/>
          <w:iCs/>
        </w:rPr>
        <w:tab/>
      </w:r>
      <w:r w:rsidRPr="003808DC">
        <w:rPr>
          <w:rFonts w:ascii="Blogger Sans" w:hAnsi="Blogger Sans" w:cs="Calibri"/>
          <w:bCs/>
          <w:iCs/>
        </w:rPr>
        <w:tab/>
        <w:t>191674977</w:t>
      </w:r>
    </w:p>
    <w:p w14:paraId="292A3CE5" w14:textId="77777777" w:rsidR="003518CD" w:rsidRPr="003808DC" w:rsidRDefault="003518CD" w:rsidP="003518CD">
      <w:pPr>
        <w:spacing w:line="276" w:lineRule="auto"/>
        <w:ind w:left="360" w:firstLine="66"/>
        <w:jc w:val="both"/>
        <w:rPr>
          <w:rFonts w:ascii="Blogger Sans" w:hAnsi="Blogger Sans" w:cs="Calibri"/>
        </w:rPr>
      </w:pPr>
      <w:r w:rsidRPr="003808DC">
        <w:rPr>
          <w:rFonts w:ascii="Blogger Sans" w:hAnsi="Blogger Sans" w:cs="Calibri"/>
        </w:rPr>
        <w:t xml:space="preserve">tel. / fax </w:t>
      </w:r>
      <w:r w:rsidRPr="003808DC">
        <w:rPr>
          <w:rFonts w:ascii="Blogger Sans" w:hAnsi="Blogger Sans" w:cs="Calibri"/>
        </w:rPr>
        <w:tab/>
      </w:r>
      <w:r w:rsidRPr="003808DC">
        <w:rPr>
          <w:rFonts w:ascii="Blogger Sans" w:hAnsi="Blogger Sans" w:cs="Calibri"/>
        </w:rPr>
        <w:tab/>
        <w:t>058 681-95-00, 058 681-95-75</w:t>
      </w:r>
    </w:p>
    <w:p w14:paraId="546EF0BC" w14:textId="77777777" w:rsidR="003518CD" w:rsidRPr="003808DC" w:rsidRDefault="003518CD" w:rsidP="003518CD">
      <w:pPr>
        <w:shd w:val="clear" w:color="auto" w:fill="FFFFFF"/>
        <w:spacing w:line="276" w:lineRule="auto"/>
        <w:ind w:left="360" w:firstLine="66"/>
        <w:jc w:val="both"/>
        <w:rPr>
          <w:rFonts w:ascii="Blogger Sans" w:hAnsi="Blogger Sans" w:cs="Calibri"/>
          <w:shd w:val="clear" w:color="auto" w:fill="FFFFFF"/>
          <w:lang w:val="en-US"/>
        </w:rPr>
      </w:pPr>
      <w:r w:rsidRPr="003808DC">
        <w:rPr>
          <w:rFonts w:ascii="Blogger Sans" w:hAnsi="Blogger Sans" w:cs="Calibri"/>
        </w:rPr>
        <w:t>e-mail:</w:t>
      </w:r>
      <w:r w:rsidRPr="003808DC">
        <w:rPr>
          <w:rFonts w:ascii="Blogger Sans" w:hAnsi="Blogger Sans" w:cs="Calibri"/>
          <w:shd w:val="clear" w:color="auto" w:fill="FFFFFF"/>
        </w:rPr>
        <w:t xml:space="preserve"> </w:t>
      </w:r>
      <w:r w:rsidRPr="003808DC">
        <w:rPr>
          <w:rFonts w:ascii="Blogger Sans" w:hAnsi="Blogger Sans" w:cs="Calibri"/>
          <w:shd w:val="clear" w:color="auto" w:fill="FFFFFF"/>
          <w:lang w:val="en-US"/>
        </w:rPr>
        <w:tab/>
      </w:r>
      <w:r w:rsidRPr="003808DC">
        <w:rPr>
          <w:rFonts w:ascii="Blogger Sans" w:hAnsi="Blogger Sans" w:cs="Calibri"/>
          <w:shd w:val="clear" w:color="auto" w:fill="FFFFFF"/>
          <w:lang w:val="en-US"/>
        </w:rPr>
        <w:tab/>
      </w:r>
      <w:hyperlink r:id="rId8" w:history="1">
        <w:r w:rsidRPr="003808DC">
          <w:rPr>
            <w:rStyle w:val="Hipercze"/>
            <w:rFonts w:ascii="Blogger Sans" w:hAnsi="Blogger Sans" w:cs="Calibri"/>
            <w:shd w:val="clear" w:color="auto" w:fill="FFFFFF"/>
            <w:lang w:val="en-US"/>
          </w:rPr>
          <w:t>sierakowice@sierakowice.pl</w:t>
        </w:r>
      </w:hyperlink>
    </w:p>
    <w:p w14:paraId="3F164A71" w14:textId="77777777" w:rsidR="003518CD" w:rsidRPr="003808DC" w:rsidRDefault="003518CD" w:rsidP="003518CD">
      <w:pPr>
        <w:shd w:val="clear" w:color="auto" w:fill="FFFFFF"/>
        <w:spacing w:after="240" w:line="276" w:lineRule="auto"/>
        <w:ind w:left="426"/>
        <w:jc w:val="both"/>
        <w:rPr>
          <w:rFonts w:ascii="Blogger Sans" w:hAnsi="Blogger Sans" w:cs="Calibri"/>
          <w:shd w:val="clear" w:color="auto" w:fill="FFFFFF"/>
          <w:lang w:val="en-US"/>
        </w:rPr>
      </w:pPr>
      <w:r w:rsidRPr="003808DC">
        <w:rPr>
          <w:rFonts w:ascii="Blogger Sans" w:hAnsi="Blogger Sans" w:cs="Calibri"/>
          <w:shd w:val="clear" w:color="auto" w:fill="FFFFFF"/>
        </w:rPr>
        <w:t>Godziny pracy</w:t>
      </w:r>
      <w:r w:rsidRPr="003808DC">
        <w:rPr>
          <w:rFonts w:ascii="Blogger Sans" w:hAnsi="Blogger Sans" w:cs="Calibri"/>
          <w:shd w:val="clear" w:color="auto" w:fill="FFFFFF"/>
          <w:lang w:val="en-US"/>
        </w:rPr>
        <w:t>:</w:t>
      </w:r>
      <w:r w:rsidRPr="003808DC">
        <w:rPr>
          <w:rFonts w:ascii="Blogger Sans" w:hAnsi="Blogger Sans" w:cs="Calibri"/>
          <w:shd w:val="clear" w:color="auto" w:fill="FFFFFF"/>
        </w:rPr>
        <w:t xml:space="preserve"> poniedziałek, środa, czwartek 7:30-15:30; wtorek 7:30-16:00, piątek 7:30-15:00. </w:t>
      </w:r>
    </w:p>
    <w:p w14:paraId="5532AB57" w14:textId="77777777" w:rsidR="003518CD" w:rsidRPr="003808DC" w:rsidRDefault="003518CD" w:rsidP="003518CD">
      <w:pPr>
        <w:numPr>
          <w:ilvl w:val="0"/>
          <w:numId w:val="3"/>
        </w:numPr>
        <w:spacing w:after="240" w:line="276" w:lineRule="auto"/>
        <w:ind w:left="426" w:hanging="426"/>
        <w:jc w:val="both"/>
        <w:rPr>
          <w:rFonts w:ascii="Blogger Sans" w:hAnsi="Blogger Sans" w:cs="Calibri"/>
        </w:rPr>
      </w:pPr>
      <w:r w:rsidRPr="003808DC">
        <w:rPr>
          <w:rFonts w:ascii="Blogger Sans" w:hAnsi="Blogger Sans" w:cs="Calibri"/>
        </w:rPr>
        <w:t xml:space="preserve">Strona internetowa, na której udostępniane będą zmiany i wyjaśnienia treści </w:t>
      </w:r>
      <w:proofErr w:type="spellStart"/>
      <w:r w:rsidRPr="003808DC">
        <w:rPr>
          <w:rFonts w:ascii="Blogger Sans" w:hAnsi="Blogger Sans" w:cs="Calibri"/>
        </w:rPr>
        <w:t>SWZ</w:t>
      </w:r>
      <w:proofErr w:type="spellEnd"/>
      <w:r w:rsidRPr="003808DC">
        <w:rPr>
          <w:rFonts w:ascii="Blogger Sans" w:hAnsi="Blogger Sans" w:cs="Calibri"/>
        </w:rPr>
        <w:t xml:space="preserve"> oraz inne dokumenty zamówienia bezpośrednio związane z postępowaniem o udzielenie zamówienia: </w:t>
      </w:r>
      <w:hyperlink r:id="rId9" w:history="1">
        <w:r w:rsidRPr="003808DC">
          <w:rPr>
            <w:rStyle w:val="Hipercze"/>
            <w:rFonts w:ascii="Blogger Sans" w:hAnsi="Blogger Sans" w:cs="Calibri"/>
          </w:rPr>
          <w:t>www.sierakowice.biuletyn.net</w:t>
        </w:r>
      </w:hyperlink>
      <w:r w:rsidRPr="003808DC">
        <w:rPr>
          <w:rFonts w:ascii="Blogger Sans" w:hAnsi="Blogger Sans" w:cs="Calibri"/>
        </w:rPr>
        <w:t xml:space="preserve"> Zakładka – „Zamówienia publiczne” oraz na Platformie Zakupowej Gminy Sierakowice pod adresem: </w:t>
      </w:r>
      <w:hyperlink r:id="rId10" w:history="1">
        <w:r w:rsidRPr="003808DC">
          <w:rPr>
            <w:rStyle w:val="Hipercze"/>
            <w:rFonts w:ascii="Blogger Sans" w:hAnsi="Blogger Sans" w:cs="Calibri"/>
          </w:rPr>
          <w:t>https://platformazakupowa.pl/pn/gmina_sierakowice</w:t>
        </w:r>
      </w:hyperlink>
      <w:r w:rsidRPr="003808DC">
        <w:rPr>
          <w:rFonts w:ascii="Blogger Sans" w:hAnsi="Blogger Sans" w:cs="Calibri"/>
        </w:rPr>
        <w:t xml:space="preserve"> </w:t>
      </w:r>
    </w:p>
    <w:p w14:paraId="13E3FDBA" w14:textId="77777777" w:rsidR="003518CD" w:rsidRPr="003808DC" w:rsidRDefault="003518CD" w:rsidP="003518CD">
      <w:pPr>
        <w:numPr>
          <w:ilvl w:val="0"/>
          <w:numId w:val="3"/>
        </w:numPr>
        <w:spacing w:after="240" w:line="276" w:lineRule="auto"/>
        <w:ind w:left="426" w:hanging="426"/>
        <w:jc w:val="both"/>
        <w:rPr>
          <w:rFonts w:ascii="Blogger Sans" w:hAnsi="Blogger Sans" w:cs="Calibri"/>
        </w:rPr>
      </w:pPr>
      <w:r w:rsidRPr="003808DC">
        <w:rPr>
          <w:rFonts w:ascii="Blogger Sans" w:hAnsi="Blogger Sans" w:cs="Calibri"/>
        </w:rPr>
        <w:t xml:space="preserve">Zamawiający </w:t>
      </w:r>
      <w:r w:rsidRPr="003808DC">
        <w:rPr>
          <w:rFonts w:ascii="Blogger Sans" w:hAnsi="Blogger Sans" w:cs="Calibri"/>
          <w:b/>
          <w:bCs/>
          <w:iCs/>
        </w:rPr>
        <w:t>Gmina Sierakowice</w:t>
      </w:r>
      <w:r w:rsidRPr="003808DC">
        <w:rPr>
          <w:rFonts w:ascii="Blogger Sans" w:hAnsi="Blogger Sans" w:cs="Calibri"/>
        </w:rPr>
        <w:t xml:space="preserve"> działa w imieniu własnym</w:t>
      </w:r>
      <w:r w:rsidRPr="003808DC">
        <w:rPr>
          <w:rFonts w:ascii="Blogger Sans" w:hAnsi="Blogger Sans" w:cs="Times New Roman"/>
        </w:rPr>
        <w:t xml:space="preserve"> </w:t>
      </w:r>
      <w:r w:rsidRPr="003808DC">
        <w:rPr>
          <w:rFonts w:ascii="Blogger Sans" w:hAnsi="Blogger Sans" w:cs="Calibri"/>
        </w:rPr>
        <w:t xml:space="preserve">oraz na podstawie udzielonego umocowania w imieniu i na rzecz nw. jednostek organizacyjnych Gminy </w:t>
      </w:r>
      <w:r w:rsidRPr="003808DC">
        <w:rPr>
          <w:rFonts w:ascii="Blogger Sans" w:hAnsi="Blogger Sans" w:cs="Calibri"/>
          <w:bCs/>
          <w:iCs/>
        </w:rPr>
        <w:t>Sierakowice</w:t>
      </w:r>
      <w:r w:rsidRPr="003808DC">
        <w:rPr>
          <w:rFonts w:ascii="Blogger Sans" w:hAnsi="Blogger Sans" w:cs="Calibri"/>
        </w:rPr>
        <w:t xml:space="preserve">: </w:t>
      </w:r>
    </w:p>
    <w:p w14:paraId="2C89893C" w14:textId="34283B56" w:rsidR="003518CD" w:rsidRPr="003808DC" w:rsidRDefault="003518CD" w:rsidP="003518CD">
      <w:pPr>
        <w:numPr>
          <w:ilvl w:val="0"/>
          <w:numId w:val="45"/>
        </w:numPr>
        <w:spacing w:line="276" w:lineRule="auto"/>
        <w:ind w:left="993" w:hanging="567"/>
        <w:jc w:val="both"/>
        <w:rPr>
          <w:rFonts w:ascii="Blogger Sans" w:hAnsi="Blogger Sans" w:cs="Calibri"/>
        </w:rPr>
      </w:pPr>
      <w:r w:rsidRPr="003808DC">
        <w:rPr>
          <w:rFonts w:ascii="Blogger Sans" w:hAnsi="Blogger Sans" w:cs="Calibri"/>
        </w:rPr>
        <w:t xml:space="preserve">Gminny Ośrodek Kultury, ul. </w:t>
      </w:r>
      <w:r w:rsidR="00433243">
        <w:rPr>
          <w:rFonts w:ascii="Blogger Sans" w:hAnsi="Blogger Sans" w:cs="Calibri"/>
        </w:rPr>
        <w:t>Kubusia Puchatka 6a</w:t>
      </w:r>
      <w:r w:rsidRPr="003808DC">
        <w:rPr>
          <w:rFonts w:ascii="Blogger Sans" w:hAnsi="Blogger Sans" w:cs="Calibri"/>
        </w:rPr>
        <w:t>, 83-340 Sierakowice,</w:t>
      </w:r>
    </w:p>
    <w:p w14:paraId="33629345" w14:textId="77777777" w:rsidR="003518CD" w:rsidRPr="003808DC" w:rsidRDefault="003518CD" w:rsidP="003518CD">
      <w:pPr>
        <w:numPr>
          <w:ilvl w:val="0"/>
          <w:numId w:val="45"/>
        </w:numPr>
        <w:spacing w:line="276" w:lineRule="auto"/>
        <w:ind w:left="993" w:hanging="567"/>
        <w:jc w:val="both"/>
        <w:rPr>
          <w:rFonts w:ascii="Blogger Sans" w:hAnsi="Blogger Sans" w:cs="Calibri"/>
        </w:rPr>
      </w:pPr>
      <w:r w:rsidRPr="003808DC">
        <w:rPr>
          <w:rFonts w:ascii="Blogger Sans" w:hAnsi="Blogger Sans" w:cs="Calibri"/>
        </w:rPr>
        <w:t>Szkoła Podstawowa nr 1 w Sierakowicach, ul. Kubusia Puchatka 7, 83-340 Sierakowice,</w:t>
      </w:r>
    </w:p>
    <w:p w14:paraId="67B89B0D" w14:textId="77777777" w:rsidR="003518CD" w:rsidRPr="003808DC" w:rsidRDefault="003518CD" w:rsidP="003518CD">
      <w:pPr>
        <w:numPr>
          <w:ilvl w:val="0"/>
          <w:numId w:val="45"/>
        </w:numPr>
        <w:spacing w:line="276" w:lineRule="auto"/>
        <w:ind w:left="993" w:hanging="567"/>
        <w:jc w:val="both"/>
        <w:rPr>
          <w:rFonts w:ascii="Blogger Sans" w:hAnsi="Blogger Sans" w:cs="Calibri"/>
        </w:rPr>
      </w:pPr>
      <w:r w:rsidRPr="003808DC">
        <w:rPr>
          <w:rFonts w:ascii="Blogger Sans" w:hAnsi="Blogger Sans" w:cs="Calibri"/>
        </w:rPr>
        <w:t>Szkoła Podstawowa w Mojuszu, Mojusz 23, 83-334 Miechucino,</w:t>
      </w:r>
    </w:p>
    <w:p w14:paraId="30212B86" w14:textId="77777777" w:rsidR="003518CD" w:rsidRPr="003808DC" w:rsidRDefault="003518CD" w:rsidP="003518CD">
      <w:pPr>
        <w:numPr>
          <w:ilvl w:val="0"/>
          <w:numId w:val="45"/>
        </w:numPr>
        <w:spacing w:line="276" w:lineRule="auto"/>
        <w:ind w:left="993" w:hanging="567"/>
        <w:jc w:val="both"/>
        <w:rPr>
          <w:rFonts w:ascii="Blogger Sans" w:hAnsi="Blogger Sans" w:cs="Calibri"/>
        </w:rPr>
      </w:pPr>
      <w:r w:rsidRPr="003808DC">
        <w:rPr>
          <w:rFonts w:ascii="Blogger Sans" w:hAnsi="Blogger Sans" w:cs="Calibri"/>
        </w:rPr>
        <w:t xml:space="preserve">Szkoła Podstawowa w </w:t>
      </w:r>
      <w:proofErr w:type="spellStart"/>
      <w:r w:rsidRPr="003808DC">
        <w:rPr>
          <w:rFonts w:ascii="Blogger Sans" w:hAnsi="Blogger Sans" w:cs="Calibri"/>
        </w:rPr>
        <w:t>Puzdrowie</w:t>
      </w:r>
      <w:proofErr w:type="spellEnd"/>
      <w:r w:rsidRPr="003808DC">
        <w:rPr>
          <w:rFonts w:ascii="Blogger Sans" w:hAnsi="Blogger Sans" w:cs="Calibri"/>
        </w:rPr>
        <w:t>, Puzdrowo 32, 83-340 Sierakowice,</w:t>
      </w:r>
    </w:p>
    <w:p w14:paraId="038F7971" w14:textId="77777777" w:rsidR="003518CD" w:rsidRPr="003808DC" w:rsidRDefault="003518CD" w:rsidP="003518CD">
      <w:pPr>
        <w:numPr>
          <w:ilvl w:val="0"/>
          <w:numId w:val="45"/>
        </w:numPr>
        <w:spacing w:line="276" w:lineRule="auto"/>
        <w:ind w:left="993" w:hanging="567"/>
        <w:jc w:val="both"/>
        <w:rPr>
          <w:rFonts w:ascii="Blogger Sans" w:hAnsi="Blogger Sans" w:cs="Calibri"/>
        </w:rPr>
      </w:pPr>
      <w:r w:rsidRPr="003808DC">
        <w:rPr>
          <w:rFonts w:ascii="Blogger Sans" w:hAnsi="Blogger Sans" w:cs="Calibri"/>
        </w:rPr>
        <w:t>Samorządowe Przedszkole w Sierakowicach, ul. Kubusia Puchatka 5, 83-340 Sierakowice,</w:t>
      </w:r>
    </w:p>
    <w:p w14:paraId="32329BA6" w14:textId="77777777" w:rsidR="003518CD" w:rsidRPr="003808DC" w:rsidRDefault="003518CD" w:rsidP="003518CD">
      <w:pPr>
        <w:numPr>
          <w:ilvl w:val="0"/>
          <w:numId w:val="45"/>
        </w:numPr>
        <w:spacing w:line="276" w:lineRule="auto"/>
        <w:ind w:left="993" w:hanging="567"/>
        <w:jc w:val="both"/>
        <w:rPr>
          <w:rFonts w:ascii="Blogger Sans" w:hAnsi="Blogger Sans" w:cs="Calibri"/>
        </w:rPr>
      </w:pPr>
      <w:r w:rsidRPr="003808DC">
        <w:rPr>
          <w:rFonts w:ascii="Blogger Sans" w:hAnsi="Blogger Sans" w:cs="Calibri"/>
        </w:rPr>
        <w:t>Szkoła Podstawowa w Lisich Jamach, Lisie Jamy 60/B, 83-335 Borzestowo,</w:t>
      </w:r>
    </w:p>
    <w:p w14:paraId="5A8A009A" w14:textId="77777777" w:rsidR="003518CD" w:rsidRPr="003808DC" w:rsidRDefault="003518CD" w:rsidP="003518CD">
      <w:pPr>
        <w:numPr>
          <w:ilvl w:val="0"/>
          <w:numId w:val="45"/>
        </w:numPr>
        <w:spacing w:line="276" w:lineRule="auto"/>
        <w:ind w:left="993" w:hanging="567"/>
        <w:jc w:val="both"/>
        <w:rPr>
          <w:rFonts w:ascii="Blogger Sans" w:hAnsi="Blogger Sans" w:cs="Calibri"/>
        </w:rPr>
      </w:pPr>
      <w:r w:rsidRPr="003808DC">
        <w:rPr>
          <w:rFonts w:ascii="Blogger Sans" w:hAnsi="Blogger Sans" w:cs="Calibri"/>
        </w:rPr>
        <w:t>Szkoła Podstawowa w Łyśniewie, Łyśniewo 17, 83-340 Sierakowice,</w:t>
      </w:r>
    </w:p>
    <w:p w14:paraId="7B45F0DA" w14:textId="77777777" w:rsidR="003518CD" w:rsidRPr="003808DC" w:rsidRDefault="003518CD" w:rsidP="003518CD">
      <w:pPr>
        <w:numPr>
          <w:ilvl w:val="0"/>
          <w:numId w:val="45"/>
        </w:numPr>
        <w:spacing w:line="276" w:lineRule="auto"/>
        <w:ind w:left="993" w:hanging="567"/>
        <w:jc w:val="both"/>
        <w:rPr>
          <w:rFonts w:ascii="Blogger Sans" w:hAnsi="Blogger Sans" w:cs="Calibri"/>
        </w:rPr>
      </w:pPr>
      <w:r w:rsidRPr="003808DC">
        <w:rPr>
          <w:rFonts w:ascii="Blogger Sans" w:hAnsi="Blogger Sans" w:cs="Calibri"/>
        </w:rPr>
        <w:t>Szkoła Podstawowa w Gowidlinie, ul. Wyszyńskiego 5, 83-341Gowidlino,</w:t>
      </w:r>
    </w:p>
    <w:p w14:paraId="4535E464" w14:textId="77777777" w:rsidR="003518CD" w:rsidRPr="003808DC" w:rsidRDefault="003518CD" w:rsidP="003518CD">
      <w:pPr>
        <w:numPr>
          <w:ilvl w:val="0"/>
          <w:numId w:val="45"/>
        </w:numPr>
        <w:spacing w:line="276" w:lineRule="auto"/>
        <w:ind w:left="993" w:hanging="567"/>
        <w:jc w:val="both"/>
        <w:rPr>
          <w:rFonts w:ascii="Blogger Sans" w:hAnsi="Blogger Sans" w:cs="Calibri"/>
        </w:rPr>
      </w:pPr>
      <w:r w:rsidRPr="003808DC">
        <w:rPr>
          <w:rFonts w:ascii="Blogger Sans" w:hAnsi="Blogger Sans" w:cs="Calibri"/>
        </w:rPr>
        <w:t>Szkoła Podstawowa nr 2 w Sierakowicach, ul. Spacerowa 14, 83-340 Sierakowice,</w:t>
      </w:r>
    </w:p>
    <w:p w14:paraId="3F879A48" w14:textId="77777777" w:rsidR="003518CD" w:rsidRPr="003808DC" w:rsidRDefault="003518CD" w:rsidP="003518CD">
      <w:pPr>
        <w:numPr>
          <w:ilvl w:val="0"/>
          <w:numId w:val="45"/>
        </w:numPr>
        <w:spacing w:line="276" w:lineRule="auto"/>
        <w:ind w:left="993" w:hanging="567"/>
        <w:jc w:val="both"/>
        <w:rPr>
          <w:rFonts w:ascii="Blogger Sans" w:hAnsi="Blogger Sans" w:cs="Calibri"/>
        </w:rPr>
      </w:pPr>
      <w:r w:rsidRPr="003808DC">
        <w:rPr>
          <w:rFonts w:ascii="Blogger Sans" w:hAnsi="Blogger Sans" w:cs="Calibri"/>
        </w:rPr>
        <w:t>Szkoła Podstawowa w Tuchlinie, Tuchlino 16/B, 83-340 Sierakowice,</w:t>
      </w:r>
    </w:p>
    <w:p w14:paraId="5036A0B6" w14:textId="77777777" w:rsidR="003518CD" w:rsidRPr="003808DC" w:rsidRDefault="003518CD" w:rsidP="003518CD">
      <w:pPr>
        <w:numPr>
          <w:ilvl w:val="0"/>
          <w:numId w:val="45"/>
        </w:numPr>
        <w:spacing w:line="276" w:lineRule="auto"/>
        <w:ind w:left="993" w:hanging="567"/>
        <w:jc w:val="both"/>
        <w:rPr>
          <w:rFonts w:ascii="Blogger Sans" w:hAnsi="Blogger Sans" w:cs="Calibri"/>
        </w:rPr>
      </w:pPr>
      <w:r w:rsidRPr="003808DC">
        <w:rPr>
          <w:rFonts w:ascii="Blogger Sans" w:hAnsi="Blogger Sans" w:cs="Calibri"/>
        </w:rPr>
        <w:t>Szkoła Podstawowa w Załakowie, Załakowo 6, 83-342 Kamienica Królewska,</w:t>
      </w:r>
    </w:p>
    <w:p w14:paraId="5AC036D0" w14:textId="77777777" w:rsidR="003518CD" w:rsidRPr="003808DC" w:rsidRDefault="003518CD" w:rsidP="003518CD">
      <w:pPr>
        <w:numPr>
          <w:ilvl w:val="0"/>
          <w:numId w:val="45"/>
        </w:numPr>
        <w:spacing w:line="276" w:lineRule="auto"/>
        <w:ind w:left="993" w:hanging="567"/>
        <w:jc w:val="both"/>
        <w:rPr>
          <w:rFonts w:ascii="Blogger Sans" w:hAnsi="Blogger Sans" w:cs="Calibri"/>
        </w:rPr>
      </w:pPr>
      <w:r w:rsidRPr="003808DC">
        <w:rPr>
          <w:rFonts w:ascii="Blogger Sans" w:hAnsi="Blogger Sans" w:cs="Calibri"/>
        </w:rPr>
        <w:t>Szkoła Podstawowa w Kamienicy Królewskiej, ul. Szkolna 19, 83-342 Kamienica Królewska,</w:t>
      </w:r>
    </w:p>
    <w:p w14:paraId="1B03BB75" w14:textId="77777777" w:rsidR="003518CD" w:rsidRPr="003808DC" w:rsidRDefault="003518CD" w:rsidP="003518CD">
      <w:pPr>
        <w:numPr>
          <w:ilvl w:val="0"/>
          <w:numId w:val="45"/>
        </w:numPr>
        <w:spacing w:line="276" w:lineRule="auto"/>
        <w:ind w:left="993" w:hanging="567"/>
        <w:jc w:val="both"/>
        <w:rPr>
          <w:rFonts w:ascii="Blogger Sans" w:hAnsi="Blogger Sans" w:cs="Calibri"/>
        </w:rPr>
      </w:pPr>
      <w:r w:rsidRPr="003808DC">
        <w:rPr>
          <w:rFonts w:ascii="Blogger Sans" w:hAnsi="Blogger Sans" w:cs="Calibri"/>
        </w:rPr>
        <w:t xml:space="preserve">Szkoła Podstawowa w Jelonku, </w:t>
      </w:r>
      <w:proofErr w:type="spellStart"/>
      <w:r w:rsidRPr="003808DC">
        <w:rPr>
          <w:rFonts w:ascii="Blogger Sans" w:hAnsi="Blogger Sans" w:cs="Calibri"/>
        </w:rPr>
        <w:t>Jelonko</w:t>
      </w:r>
      <w:proofErr w:type="spellEnd"/>
      <w:r w:rsidRPr="003808DC">
        <w:rPr>
          <w:rFonts w:ascii="Blogger Sans" w:hAnsi="Blogger Sans" w:cs="Calibri"/>
        </w:rPr>
        <w:t xml:space="preserve"> 5, 83-340 Sierakowice,</w:t>
      </w:r>
    </w:p>
    <w:p w14:paraId="793B2E93" w14:textId="77777777" w:rsidR="003518CD" w:rsidRPr="003808DC" w:rsidRDefault="003518CD" w:rsidP="003518CD">
      <w:pPr>
        <w:numPr>
          <w:ilvl w:val="0"/>
          <w:numId w:val="45"/>
        </w:numPr>
        <w:spacing w:line="276" w:lineRule="auto"/>
        <w:ind w:left="993" w:hanging="567"/>
        <w:jc w:val="both"/>
        <w:rPr>
          <w:rFonts w:ascii="Blogger Sans" w:hAnsi="Blogger Sans" w:cs="Calibri"/>
        </w:rPr>
      </w:pPr>
      <w:r w:rsidRPr="003808DC">
        <w:rPr>
          <w:rFonts w:ascii="Blogger Sans" w:hAnsi="Blogger Sans" w:cs="Calibri"/>
        </w:rPr>
        <w:t>Biblioteka Publiczna Gminy Sierakowice, ul. Dworcowa 1, 83-340 Sierakowice,</w:t>
      </w:r>
    </w:p>
    <w:p w14:paraId="6E76AAA5" w14:textId="77777777" w:rsidR="003518CD" w:rsidRPr="003808DC" w:rsidRDefault="003518CD" w:rsidP="003518CD">
      <w:pPr>
        <w:numPr>
          <w:ilvl w:val="0"/>
          <w:numId w:val="45"/>
        </w:numPr>
        <w:spacing w:after="240" w:line="276" w:lineRule="auto"/>
        <w:ind w:left="993" w:hanging="567"/>
        <w:jc w:val="both"/>
        <w:rPr>
          <w:rFonts w:ascii="Blogger Sans" w:hAnsi="Blogger Sans" w:cs="Calibri"/>
        </w:rPr>
      </w:pPr>
      <w:r w:rsidRPr="003808DC">
        <w:rPr>
          <w:rFonts w:ascii="Blogger Sans" w:hAnsi="Blogger Sans" w:cs="Calibri"/>
        </w:rPr>
        <w:t>Przedszkole Zielony Wiatraczek, ul. Spacerowa 11, 83-340 Sierakowice.</w:t>
      </w:r>
    </w:p>
    <w:p w14:paraId="597D75D9" w14:textId="77777777" w:rsidR="003518CD" w:rsidRPr="003808DC" w:rsidRDefault="003518CD" w:rsidP="003518CD">
      <w:pPr>
        <w:spacing w:after="240" w:line="276" w:lineRule="auto"/>
        <w:ind w:left="426"/>
        <w:jc w:val="both"/>
        <w:rPr>
          <w:rFonts w:ascii="Blogger Sans" w:hAnsi="Blogger Sans" w:cs="Calibri"/>
        </w:rPr>
      </w:pPr>
      <w:r w:rsidRPr="003808DC">
        <w:rPr>
          <w:rFonts w:ascii="Blogger Sans" w:hAnsi="Blogger Sans" w:cs="Calibri"/>
        </w:rPr>
        <w:t xml:space="preserve">Każdy z ww. Zamawiających wspólnie udzielających zamówienia podpisze osobną umowę na kompleksową dostawę energii elektrycznej z Wykonawcą, zgodną z Załącznikiem nr 7 do </w:t>
      </w:r>
      <w:proofErr w:type="spellStart"/>
      <w:r w:rsidRPr="003808DC">
        <w:rPr>
          <w:rFonts w:ascii="Blogger Sans" w:hAnsi="Blogger Sans" w:cs="Calibri"/>
        </w:rPr>
        <w:t>SWZ</w:t>
      </w:r>
      <w:proofErr w:type="spellEnd"/>
      <w:r w:rsidRPr="003808DC">
        <w:rPr>
          <w:rFonts w:ascii="Blogger Sans" w:hAnsi="Blogger Sans" w:cs="Calibri"/>
        </w:rPr>
        <w:t xml:space="preserve"> (Projektowane postanowienia umowy).</w:t>
      </w:r>
    </w:p>
    <w:p w14:paraId="3D1EF40D" w14:textId="77777777" w:rsidR="003518CD" w:rsidRPr="003808DC" w:rsidRDefault="003518CD" w:rsidP="003518CD">
      <w:pPr>
        <w:numPr>
          <w:ilvl w:val="0"/>
          <w:numId w:val="3"/>
        </w:numPr>
        <w:spacing w:line="276" w:lineRule="auto"/>
        <w:ind w:left="426" w:hanging="426"/>
        <w:jc w:val="both"/>
        <w:rPr>
          <w:rFonts w:ascii="Blogger Sans" w:hAnsi="Blogger Sans" w:cs="Calibri"/>
        </w:rPr>
      </w:pPr>
      <w:r w:rsidRPr="003808DC">
        <w:rPr>
          <w:rFonts w:ascii="Blogger Sans" w:hAnsi="Blogger Sans" w:cs="Calibri"/>
        </w:rPr>
        <w:t>Pojęcia użyte w Specyfikacji Warunków Zamówienia:</w:t>
      </w:r>
    </w:p>
    <w:p w14:paraId="678577FA" w14:textId="77777777" w:rsidR="003518CD" w:rsidRPr="003808DC" w:rsidRDefault="003518CD" w:rsidP="003518CD">
      <w:pPr>
        <w:numPr>
          <w:ilvl w:val="0"/>
          <w:numId w:val="4"/>
        </w:numPr>
        <w:spacing w:line="276" w:lineRule="auto"/>
        <w:ind w:left="709" w:hanging="425"/>
        <w:jc w:val="both"/>
        <w:rPr>
          <w:rFonts w:ascii="Blogger Sans" w:hAnsi="Blogger Sans" w:cs="Calibri"/>
        </w:rPr>
      </w:pPr>
      <w:proofErr w:type="spellStart"/>
      <w:r w:rsidRPr="003808DC">
        <w:rPr>
          <w:rFonts w:ascii="Blogger Sans" w:hAnsi="Blogger Sans" w:cs="Calibri"/>
          <w:b/>
        </w:rPr>
        <w:t>SWZ</w:t>
      </w:r>
      <w:proofErr w:type="spellEnd"/>
      <w:r w:rsidRPr="003808DC">
        <w:rPr>
          <w:rFonts w:ascii="Blogger Sans" w:hAnsi="Blogger Sans" w:cs="Calibri"/>
        </w:rPr>
        <w:t xml:space="preserve"> - Specyfikacja Warunków Zamówienia;</w:t>
      </w:r>
    </w:p>
    <w:p w14:paraId="0658A92F" w14:textId="4CD77117" w:rsidR="003518CD" w:rsidRPr="003808DC" w:rsidRDefault="003518CD" w:rsidP="003518CD">
      <w:pPr>
        <w:numPr>
          <w:ilvl w:val="0"/>
          <w:numId w:val="4"/>
        </w:numPr>
        <w:spacing w:line="276" w:lineRule="auto"/>
        <w:ind w:left="709" w:hanging="425"/>
        <w:jc w:val="both"/>
        <w:rPr>
          <w:rFonts w:ascii="Blogger Sans" w:hAnsi="Blogger Sans" w:cs="Calibri"/>
        </w:rPr>
      </w:pPr>
      <w:r w:rsidRPr="003808DC">
        <w:rPr>
          <w:rFonts w:ascii="Blogger Sans" w:hAnsi="Blogger Sans" w:cs="Calibri"/>
          <w:b/>
        </w:rPr>
        <w:t>Operator Systemu Dystrybucyjnego (</w:t>
      </w:r>
      <w:proofErr w:type="spellStart"/>
      <w:r w:rsidRPr="003808DC">
        <w:rPr>
          <w:rFonts w:ascii="Blogger Sans" w:hAnsi="Blogger Sans" w:cs="Calibri"/>
          <w:b/>
        </w:rPr>
        <w:t>OSD</w:t>
      </w:r>
      <w:proofErr w:type="spellEnd"/>
      <w:r w:rsidRPr="003808DC">
        <w:rPr>
          <w:rFonts w:ascii="Blogger Sans" w:hAnsi="Blogger Sans" w:cs="Calibri"/>
          <w:b/>
        </w:rPr>
        <w:t xml:space="preserve">) - </w:t>
      </w:r>
      <w:r w:rsidRPr="003808DC">
        <w:rPr>
          <w:rFonts w:ascii="Blogger Sans" w:hAnsi="Blogger Sans" w:cs="Calibri"/>
        </w:rPr>
        <w:t xml:space="preserve">przedsiębiorstwo energetyczne zajmujące się świadczeniem usług dystrybucyjnych energii elektrycznej na obszarze, do sieci którego przyłączone są </w:t>
      </w:r>
      <w:proofErr w:type="spellStart"/>
      <w:r w:rsidRPr="003808DC">
        <w:rPr>
          <w:rFonts w:ascii="Blogger Sans" w:hAnsi="Blogger Sans" w:cs="Calibri"/>
        </w:rPr>
        <w:t>PPE</w:t>
      </w:r>
      <w:proofErr w:type="spellEnd"/>
      <w:r w:rsidRPr="003808DC">
        <w:rPr>
          <w:rFonts w:ascii="Blogger Sans" w:hAnsi="Blogger Sans" w:cs="Calibri"/>
        </w:rPr>
        <w:t xml:space="preserve"> Zamawiającego, tj. </w:t>
      </w:r>
      <w:r w:rsidR="008767F1" w:rsidRPr="003808DC">
        <w:rPr>
          <w:rFonts w:ascii="Blogger Sans" w:hAnsi="Blogger Sans" w:cs="Calibri"/>
        </w:rPr>
        <w:t>ENERGA-Operator</w:t>
      </w:r>
      <w:r w:rsidRPr="003808DC">
        <w:rPr>
          <w:rFonts w:ascii="Blogger Sans" w:hAnsi="Blogger Sans" w:cs="Calibri"/>
        </w:rPr>
        <w:t xml:space="preserve"> </w:t>
      </w:r>
      <w:proofErr w:type="spellStart"/>
      <w:r w:rsidRPr="003808DC">
        <w:rPr>
          <w:rFonts w:ascii="Blogger Sans" w:hAnsi="Blogger Sans" w:cs="Calibri"/>
        </w:rPr>
        <w:t>S.A</w:t>
      </w:r>
      <w:proofErr w:type="spellEnd"/>
      <w:r w:rsidRPr="003808DC">
        <w:rPr>
          <w:rFonts w:ascii="Blogger Sans" w:hAnsi="Blogger Sans" w:cs="Calibri"/>
        </w:rPr>
        <w:t>;</w:t>
      </w:r>
    </w:p>
    <w:p w14:paraId="125F311D" w14:textId="77777777" w:rsidR="003518CD" w:rsidRPr="003808DC" w:rsidRDefault="003518CD" w:rsidP="003518CD">
      <w:pPr>
        <w:numPr>
          <w:ilvl w:val="0"/>
          <w:numId w:val="4"/>
        </w:numPr>
        <w:spacing w:line="276" w:lineRule="auto"/>
        <w:ind w:left="709" w:hanging="425"/>
        <w:jc w:val="both"/>
        <w:rPr>
          <w:rFonts w:ascii="Blogger Sans" w:hAnsi="Blogger Sans" w:cs="Calibri"/>
        </w:rPr>
      </w:pPr>
      <w:proofErr w:type="spellStart"/>
      <w:r w:rsidRPr="003808DC">
        <w:rPr>
          <w:rFonts w:ascii="Blogger Sans" w:hAnsi="Blogger Sans" w:cs="Calibri"/>
          <w:b/>
        </w:rPr>
        <w:t>PPE</w:t>
      </w:r>
      <w:proofErr w:type="spellEnd"/>
      <w:r w:rsidRPr="003808DC">
        <w:rPr>
          <w:rFonts w:ascii="Blogger Sans" w:hAnsi="Blogger Sans" w:cs="Calibri"/>
          <w:b/>
        </w:rPr>
        <w:t xml:space="preserve"> - </w:t>
      </w:r>
      <w:r w:rsidRPr="003808DC">
        <w:rPr>
          <w:rFonts w:ascii="Blogger Sans" w:hAnsi="Blogger Sans" w:cs="Calibri"/>
        </w:rPr>
        <w:t>punkt poboru energii;</w:t>
      </w:r>
    </w:p>
    <w:p w14:paraId="68EBF27C" w14:textId="77777777" w:rsidR="003518CD" w:rsidRPr="003808DC" w:rsidRDefault="003518CD" w:rsidP="003518CD">
      <w:pPr>
        <w:numPr>
          <w:ilvl w:val="0"/>
          <w:numId w:val="4"/>
        </w:numPr>
        <w:spacing w:line="276" w:lineRule="auto"/>
        <w:ind w:left="709" w:hanging="425"/>
        <w:jc w:val="both"/>
        <w:rPr>
          <w:rFonts w:ascii="Blogger Sans" w:hAnsi="Blogger Sans" w:cs="Calibri"/>
        </w:rPr>
      </w:pPr>
      <w:proofErr w:type="spellStart"/>
      <w:r w:rsidRPr="003808DC">
        <w:rPr>
          <w:rFonts w:ascii="Blogger Sans" w:hAnsi="Blogger Sans" w:cs="Calibri"/>
          <w:b/>
        </w:rPr>
        <w:t>IRiESD</w:t>
      </w:r>
      <w:proofErr w:type="spellEnd"/>
      <w:r w:rsidRPr="003808DC">
        <w:rPr>
          <w:rFonts w:ascii="Blogger Sans" w:hAnsi="Blogger Sans" w:cs="Calibri"/>
        </w:rPr>
        <w:t xml:space="preserve"> - Instrukcja Ruchu i Eksploatacji Sieci Dystrybucyjnej </w:t>
      </w:r>
      <w:proofErr w:type="spellStart"/>
      <w:r w:rsidRPr="003808DC">
        <w:rPr>
          <w:rFonts w:ascii="Blogger Sans" w:hAnsi="Blogger Sans" w:cs="Calibri"/>
        </w:rPr>
        <w:t>OSD</w:t>
      </w:r>
      <w:proofErr w:type="spellEnd"/>
      <w:r w:rsidRPr="003808DC">
        <w:rPr>
          <w:rFonts w:ascii="Blogger Sans" w:hAnsi="Blogger Sans" w:cs="Calibri"/>
        </w:rPr>
        <w:t>;</w:t>
      </w:r>
    </w:p>
    <w:p w14:paraId="3EC26DCB" w14:textId="77777777" w:rsidR="003518CD" w:rsidRPr="003808DC" w:rsidRDefault="003518CD" w:rsidP="003518CD">
      <w:pPr>
        <w:numPr>
          <w:ilvl w:val="0"/>
          <w:numId w:val="4"/>
        </w:numPr>
        <w:spacing w:line="276" w:lineRule="auto"/>
        <w:ind w:left="709" w:hanging="425"/>
        <w:jc w:val="both"/>
        <w:rPr>
          <w:rFonts w:ascii="Blogger Sans" w:hAnsi="Blogger Sans" w:cs="Calibri"/>
        </w:rPr>
      </w:pPr>
      <w:r w:rsidRPr="003808DC">
        <w:rPr>
          <w:rFonts w:ascii="Blogger Sans" w:hAnsi="Blogger Sans" w:cs="Calibri"/>
          <w:b/>
        </w:rPr>
        <w:lastRenderedPageBreak/>
        <w:t xml:space="preserve">Platforma zakupowa </w:t>
      </w:r>
      <w:r w:rsidRPr="003808DC">
        <w:rPr>
          <w:rFonts w:ascii="Blogger Sans" w:hAnsi="Blogger Sans" w:cs="Calibri"/>
        </w:rPr>
        <w:t>- narzędzie umożliwiające realizację procesu związanego z udzielaniem zamówień publicznych w formie elektronicznej służące w szczególności do przekazywania ofert, oświadczeń w tym jednolitego europejskiego dokumentu zamówienia;</w:t>
      </w:r>
    </w:p>
    <w:p w14:paraId="43FACA0E" w14:textId="77777777" w:rsidR="003518CD" w:rsidRPr="003808DC" w:rsidRDefault="003518CD" w:rsidP="003518CD">
      <w:pPr>
        <w:numPr>
          <w:ilvl w:val="0"/>
          <w:numId w:val="4"/>
        </w:numPr>
        <w:spacing w:line="276" w:lineRule="auto"/>
        <w:ind w:left="709" w:hanging="425"/>
        <w:jc w:val="both"/>
        <w:rPr>
          <w:rFonts w:ascii="Blogger Sans" w:hAnsi="Blogger Sans" w:cs="Calibri"/>
        </w:rPr>
      </w:pPr>
      <w:r w:rsidRPr="003808DC">
        <w:rPr>
          <w:rFonts w:ascii="Blogger Sans" w:hAnsi="Blogger Sans" w:cs="Calibri"/>
          <w:b/>
        </w:rPr>
        <w:t xml:space="preserve">Rozporządzenie </w:t>
      </w:r>
      <w:proofErr w:type="spellStart"/>
      <w:r w:rsidRPr="003808DC">
        <w:rPr>
          <w:rFonts w:ascii="Blogger Sans" w:hAnsi="Blogger Sans" w:cs="Calibri"/>
          <w:b/>
        </w:rPr>
        <w:t>MRPiT</w:t>
      </w:r>
      <w:proofErr w:type="spellEnd"/>
      <w:r w:rsidRPr="003808DC">
        <w:rPr>
          <w:rFonts w:ascii="Blogger Sans" w:hAnsi="Blogger Sans" w:cs="Calibri"/>
        </w:rPr>
        <w:t xml:space="preserve"> - Rozporządzenie Ministra Rozwoju, Pracy i Technologii z dnia 23 grudnia 2020 r. w sprawie podmiotowych środków dowodowych oraz innych dokumentów lub oświadczeń, jakich może żądać zamawiający od wykonawcy (Dz.U. 2020, poz. 2415);</w:t>
      </w:r>
    </w:p>
    <w:p w14:paraId="0726559A" w14:textId="312CC34A" w:rsidR="003518CD" w:rsidRPr="003808DC" w:rsidRDefault="003518CD" w:rsidP="003518CD">
      <w:pPr>
        <w:numPr>
          <w:ilvl w:val="0"/>
          <w:numId w:val="4"/>
        </w:numPr>
        <w:spacing w:line="276" w:lineRule="auto"/>
        <w:ind w:left="709" w:hanging="425"/>
        <w:jc w:val="both"/>
        <w:rPr>
          <w:rFonts w:ascii="Blogger Sans" w:hAnsi="Blogger Sans" w:cs="Calibri"/>
        </w:rPr>
      </w:pPr>
      <w:r w:rsidRPr="003808DC">
        <w:rPr>
          <w:rFonts w:ascii="Blogger Sans" w:hAnsi="Blogger Sans" w:cs="Calibri"/>
          <w:b/>
        </w:rPr>
        <w:t xml:space="preserve">Rozporządzenie </w:t>
      </w:r>
      <w:proofErr w:type="spellStart"/>
      <w:r w:rsidRPr="003808DC">
        <w:rPr>
          <w:rFonts w:ascii="Blogger Sans" w:hAnsi="Blogger Sans" w:cs="Calibri"/>
          <w:b/>
        </w:rPr>
        <w:t>PRM</w:t>
      </w:r>
      <w:proofErr w:type="spellEnd"/>
      <w:r w:rsidRPr="003808DC">
        <w:rPr>
          <w:rFonts w:ascii="Blogger Sans" w:hAnsi="Blogger Sans" w:cs="Calibri"/>
        </w:rPr>
        <w:t xml:space="preserve"> - Rozporządzenie Prezesa Rady Ministrów z dnia 30 grudnia 2020 r. </w:t>
      </w:r>
      <w:r w:rsidR="00116641">
        <w:rPr>
          <w:rFonts w:ascii="Blogger Sans" w:hAnsi="Blogger Sans" w:cs="Calibri"/>
        </w:rPr>
        <w:t xml:space="preserve">                    </w:t>
      </w:r>
      <w:r w:rsidRPr="003808DC">
        <w:rPr>
          <w:rFonts w:ascii="Blogger Sans" w:hAnsi="Blogger Sans" w:cs="Calibri"/>
        </w:rPr>
        <w:t xml:space="preserve">w sprawie sposobu sporządzania i przekazywania informacji oraz wymagań technicznych dla dokumentów elektronicznych oraz środków komunikacji elektronicznej w postępowaniu </w:t>
      </w:r>
      <w:r w:rsidR="00116641">
        <w:rPr>
          <w:rFonts w:ascii="Blogger Sans" w:hAnsi="Blogger Sans" w:cs="Calibri"/>
        </w:rPr>
        <w:t xml:space="preserve">                            </w:t>
      </w:r>
      <w:r w:rsidRPr="003808DC">
        <w:rPr>
          <w:rFonts w:ascii="Blogger Sans" w:hAnsi="Blogger Sans" w:cs="Calibri"/>
        </w:rPr>
        <w:t>o udzielenie zamówienia publicznego lub konkursie (Dz.U.2020, poz. 2452);</w:t>
      </w:r>
    </w:p>
    <w:p w14:paraId="64AEB89B" w14:textId="6DE58E64" w:rsidR="003518CD" w:rsidRPr="003808DC" w:rsidRDefault="003518CD" w:rsidP="003518CD">
      <w:pPr>
        <w:numPr>
          <w:ilvl w:val="0"/>
          <w:numId w:val="4"/>
        </w:numPr>
        <w:tabs>
          <w:tab w:val="left" w:pos="709"/>
        </w:tabs>
        <w:spacing w:line="276" w:lineRule="auto"/>
        <w:ind w:left="709" w:hanging="425"/>
        <w:jc w:val="both"/>
        <w:rPr>
          <w:rFonts w:ascii="Blogger Sans" w:hAnsi="Blogger Sans" w:cs="Calibri"/>
        </w:rPr>
      </w:pPr>
      <w:r w:rsidRPr="003808DC">
        <w:rPr>
          <w:rFonts w:ascii="Blogger Sans" w:hAnsi="Blogger Sans" w:cs="Calibri"/>
          <w:b/>
        </w:rPr>
        <w:t xml:space="preserve">Rozporządzenie (UE) 2022/576 </w:t>
      </w:r>
      <w:r w:rsidRPr="003808DC">
        <w:rPr>
          <w:rFonts w:ascii="Blogger Sans" w:hAnsi="Blogger Sans" w:cs="Calibri"/>
        </w:rPr>
        <w:t xml:space="preserve">- Rozporządzenie Rady (UE) 2022/576 z dnia 8 kwietnia 2022 r. w sprawie zmiany rozporządzenia (UE) nr 833/2014 dotyczącego środków ograniczających </w:t>
      </w:r>
      <w:r w:rsidR="00116641">
        <w:rPr>
          <w:rFonts w:ascii="Blogger Sans" w:hAnsi="Blogger Sans" w:cs="Calibri"/>
        </w:rPr>
        <w:t xml:space="preserve">                 </w:t>
      </w:r>
      <w:r w:rsidRPr="003808DC">
        <w:rPr>
          <w:rFonts w:ascii="Blogger Sans" w:hAnsi="Blogger Sans" w:cs="Calibri"/>
        </w:rPr>
        <w:t xml:space="preserve">w związku z działaniami Rosji destabilizującymi sytuację na Ukrainie. </w:t>
      </w:r>
    </w:p>
    <w:p w14:paraId="1DECECF9" w14:textId="2A2A1DE2" w:rsidR="003518CD" w:rsidRPr="003808DC" w:rsidRDefault="003518CD" w:rsidP="003518CD">
      <w:pPr>
        <w:numPr>
          <w:ilvl w:val="0"/>
          <w:numId w:val="4"/>
        </w:numPr>
        <w:spacing w:line="276" w:lineRule="auto"/>
        <w:ind w:left="709" w:hanging="425"/>
        <w:jc w:val="both"/>
        <w:rPr>
          <w:rFonts w:ascii="Blogger Sans" w:hAnsi="Blogger Sans" w:cs="Calibri"/>
        </w:rPr>
      </w:pPr>
      <w:r w:rsidRPr="003808DC">
        <w:rPr>
          <w:rFonts w:ascii="Blogger Sans" w:hAnsi="Blogger Sans" w:cs="Calibri"/>
          <w:b/>
        </w:rPr>
        <w:t>Rozporządzenie (UE) 833/2014</w:t>
      </w:r>
      <w:r w:rsidRPr="003808DC">
        <w:rPr>
          <w:rFonts w:ascii="Blogger Sans" w:hAnsi="Blogger Sans" w:cs="Calibri"/>
        </w:rPr>
        <w:t xml:space="preserve"> - Rozporządzenie Rady (UE) NR 833/2014 z dnia 31 lipca </w:t>
      </w:r>
      <w:r w:rsidR="00116641">
        <w:rPr>
          <w:rFonts w:ascii="Blogger Sans" w:hAnsi="Blogger Sans" w:cs="Calibri"/>
        </w:rPr>
        <w:t xml:space="preserve">                        </w:t>
      </w:r>
      <w:r w:rsidRPr="003808DC">
        <w:rPr>
          <w:rFonts w:ascii="Blogger Sans" w:hAnsi="Blogger Sans" w:cs="Calibri"/>
        </w:rPr>
        <w:t>2014 r. dotyczące środków ograniczających w związku z działaniami Rosji destabilizującymi sytuację na Ukrainie.</w:t>
      </w:r>
    </w:p>
    <w:p w14:paraId="254BDE0E" w14:textId="77777777" w:rsidR="003518CD" w:rsidRPr="003808DC" w:rsidRDefault="003518CD" w:rsidP="003518CD">
      <w:pPr>
        <w:numPr>
          <w:ilvl w:val="0"/>
          <w:numId w:val="4"/>
        </w:numPr>
        <w:spacing w:line="276" w:lineRule="auto"/>
        <w:ind w:left="709" w:hanging="425"/>
        <w:jc w:val="both"/>
        <w:rPr>
          <w:rFonts w:ascii="Blogger Sans" w:hAnsi="Blogger Sans" w:cs="Calibri"/>
        </w:rPr>
      </w:pPr>
      <w:r w:rsidRPr="003808DC">
        <w:rPr>
          <w:rFonts w:ascii="Blogger Sans" w:hAnsi="Blogger Sans" w:cs="Calibri"/>
          <w:b/>
        </w:rPr>
        <w:t xml:space="preserve">Ustawa sankcyjna </w:t>
      </w:r>
      <w:r w:rsidRPr="003808DC">
        <w:rPr>
          <w:rFonts w:ascii="Blogger Sans" w:hAnsi="Blogger Sans" w:cs="Calibri"/>
        </w:rPr>
        <w:t xml:space="preserve">- Ustawa z dnia 13 kwietnia 2022 r. o szczególnych rozwiązaniach w zakresie przeciwdziałania wspieraniu agresji na Ukrainę oraz służących ochronie bezpieczeństwa narodowego (Dz.U. 2022, poz. 835). </w:t>
      </w:r>
    </w:p>
    <w:p w14:paraId="6A929181" w14:textId="0DF4EE39" w:rsidR="003518CD" w:rsidRPr="003808DC" w:rsidRDefault="003518CD" w:rsidP="003518CD">
      <w:pPr>
        <w:numPr>
          <w:ilvl w:val="0"/>
          <w:numId w:val="4"/>
        </w:numPr>
        <w:spacing w:line="276" w:lineRule="auto"/>
        <w:ind w:left="709" w:hanging="425"/>
        <w:jc w:val="both"/>
        <w:rPr>
          <w:rFonts w:ascii="Blogger Sans" w:hAnsi="Blogger Sans" w:cs="Calibri"/>
        </w:rPr>
      </w:pPr>
      <w:r w:rsidRPr="003808DC">
        <w:rPr>
          <w:rFonts w:ascii="Blogger Sans" w:hAnsi="Blogger Sans" w:cs="Calibri"/>
          <w:b/>
        </w:rPr>
        <w:t xml:space="preserve">Ustawa </w:t>
      </w:r>
      <w:proofErr w:type="spellStart"/>
      <w:r w:rsidRPr="003808DC">
        <w:rPr>
          <w:rFonts w:ascii="Blogger Sans" w:hAnsi="Blogger Sans" w:cs="Calibri"/>
          <w:b/>
        </w:rPr>
        <w:t>Pzp</w:t>
      </w:r>
      <w:proofErr w:type="spellEnd"/>
      <w:r w:rsidRPr="003808DC">
        <w:rPr>
          <w:rFonts w:ascii="Blogger Sans" w:hAnsi="Blogger Sans" w:cs="Calibri"/>
          <w:b/>
        </w:rPr>
        <w:t xml:space="preserve"> / </w:t>
      </w:r>
      <w:proofErr w:type="spellStart"/>
      <w:r w:rsidRPr="003808DC">
        <w:rPr>
          <w:rFonts w:ascii="Blogger Sans" w:hAnsi="Blogger Sans" w:cs="Calibri"/>
          <w:b/>
        </w:rPr>
        <w:t>Pzp</w:t>
      </w:r>
      <w:proofErr w:type="spellEnd"/>
      <w:r w:rsidRPr="003808DC">
        <w:rPr>
          <w:rFonts w:ascii="Blogger Sans" w:hAnsi="Blogger Sans" w:cs="Calibri"/>
        </w:rPr>
        <w:t xml:space="preserve"> – ustawa Prawo </w:t>
      </w:r>
      <w:r w:rsidR="008B6C45" w:rsidRPr="003808DC">
        <w:rPr>
          <w:rFonts w:ascii="Blogger Sans" w:hAnsi="Blogger Sans" w:cs="Calibri"/>
        </w:rPr>
        <w:t xml:space="preserve">Zamówień Publicznych </w:t>
      </w:r>
      <w:r w:rsidRPr="003808DC">
        <w:rPr>
          <w:rFonts w:ascii="Blogger Sans" w:hAnsi="Blogger Sans" w:cs="Calibri"/>
        </w:rPr>
        <w:t>z dnia z 11 września 2019 r. (Dz. U. z 202</w:t>
      </w:r>
      <w:r w:rsidR="008767F1" w:rsidRPr="003808DC">
        <w:rPr>
          <w:rFonts w:ascii="Blogger Sans" w:hAnsi="Blogger Sans" w:cs="Calibri"/>
        </w:rPr>
        <w:t>4</w:t>
      </w:r>
      <w:r w:rsidRPr="003808DC">
        <w:rPr>
          <w:rFonts w:ascii="Blogger Sans" w:hAnsi="Blogger Sans" w:cs="Calibri"/>
        </w:rPr>
        <w:t xml:space="preserve"> r. poz. 1</w:t>
      </w:r>
      <w:r w:rsidR="008767F1" w:rsidRPr="003808DC">
        <w:rPr>
          <w:rFonts w:ascii="Blogger Sans" w:hAnsi="Blogger Sans" w:cs="Calibri"/>
        </w:rPr>
        <w:t>320</w:t>
      </w:r>
      <w:r w:rsidRPr="003808DC">
        <w:rPr>
          <w:rFonts w:ascii="Blogger Sans" w:hAnsi="Blogger Sans" w:cs="Calibri"/>
        </w:rPr>
        <w:t xml:space="preserve"> ze zm.);</w:t>
      </w:r>
    </w:p>
    <w:p w14:paraId="13E4FA93" w14:textId="499BBD43" w:rsidR="003518CD" w:rsidRPr="003808DC" w:rsidRDefault="003518CD" w:rsidP="003518CD">
      <w:pPr>
        <w:numPr>
          <w:ilvl w:val="0"/>
          <w:numId w:val="4"/>
        </w:numPr>
        <w:spacing w:line="276" w:lineRule="auto"/>
        <w:ind w:left="709" w:hanging="425"/>
        <w:jc w:val="both"/>
        <w:rPr>
          <w:rFonts w:ascii="Blogger Sans" w:hAnsi="Blogger Sans" w:cs="Calibri"/>
        </w:rPr>
      </w:pPr>
      <w:r w:rsidRPr="003808DC">
        <w:rPr>
          <w:rFonts w:ascii="Blogger Sans" w:hAnsi="Blogger Sans" w:cs="Calibri"/>
          <w:b/>
        </w:rPr>
        <w:t>Prawo energetyczne</w:t>
      </w:r>
      <w:r w:rsidRPr="003808DC">
        <w:rPr>
          <w:rFonts w:ascii="Blogger Sans" w:hAnsi="Blogger Sans" w:cs="Calibri"/>
        </w:rPr>
        <w:t xml:space="preserve"> - ustawa z dnia 10 kwietnia 1997 r. (Dz.U. z 202</w:t>
      </w:r>
      <w:r w:rsidR="008767F1" w:rsidRPr="003808DC">
        <w:rPr>
          <w:rFonts w:ascii="Blogger Sans" w:hAnsi="Blogger Sans" w:cs="Calibri"/>
        </w:rPr>
        <w:t>4</w:t>
      </w:r>
      <w:r w:rsidRPr="003808DC">
        <w:rPr>
          <w:rFonts w:ascii="Blogger Sans" w:hAnsi="Blogger Sans" w:cs="Calibri"/>
        </w:rPr>
        <w:t xml:space="preserve"> r., poz. </w:t>
      </w:r>
      <w:r w:rsidR="008767F1" w:rsidRPr="003808DC">
        <w:rPr>
          <w:rFonts w:ascii="Blogger Sans" w:hAnsi="Blogger Sans" w:cs="Calibri"/>
        </w:rPr>
        <w:t>266</w:t>
      </w:r>
      <w:r w:rsidRPr="003808DC">
        <w:rPr>
          <w:rFonts w:ascii="Blogger Sans" w:hAnsi="Blogger Sans" w:cs="Calibri"/>
        </w:rPr>
        <w:t xml:space="preserve"> ze zm.) wraz z aktami wykonawczymi.</w:t>
      </w:r>
    </w:p>
    <w:p w14:paraId="526DA4C8" w14:textId="77777777" w:rsidR="003518CD" w:rsidRPr="003808DC" w:rsidRDefault="003518CD" w:rsidP="003518CD">
      <w:pPr>
        <w:spacing w:line="276" w:lineRule="auto"/>
        <w:ind w:left="993"/>
        <w:rPr>
          <w:rFonts w:ascii="Blogger Sans" w:hAnsi="Blogger Sans" w:cs="Calibri"/>
        </w:rPr>
      </w:pPr>
    </w:p>
    <w:p w14:paraId="53575C28" w14:textId="77777777" w:rsidR="003518CD" w:rsidRPr="003808DC" w:rsidRDefault="003518CD" w:rsidP="003518CD">
      <w:pPr>
        <w:shd w:val="clear" w:color="auto" w:fill="E7E6E6"/>
        <w:spacing w:line="276" w:lineRule="auto"/>
        <w:jc w:val="both"/>
        <w:rPr>
          <w:rFonts w:ascii="Blogger Sans" w:hAnsi="Blogger Sans" w:cs="Calibri"/>
          <w:color w:val="000000"/>
        </w:rPr>
      </w:pPr>
      <w:r w:rsidRPr="003808DC">
        <w:rPr>
          <w:rFonts w:ascii="Blogger Sans" w:hAnsi="Blogger Sans" w:cs="Calibri"/>
          <w:b/>
        </w:rPr>
        <w:t>II. Tryb udzielenia zamówienia.</w:t>
      </w:r>
    </w:p>
    <w:p w14:paraId="597739A8" w14:textId="77777777" w:rsidR="003518CD" w:rsidRPr="003808DC" w:rsidRDefault="003518CD" w:rsidP="003518CD">
      <w:pPr>
        <w:numPr>
          <w:ilvl w:val="0"/>
          <w:numId w:val="11"/>
        </w:numPr>
        <w:spacing w:line="276" w:lineRule="auto"/>
        <w:ind w:left="426" w:hanging="426"/>
        <w:jc w:val="both"/>
        <w:rPr>
          <w:rFonts w:ascii="Blogger Sans" w:hAnsi="Blogger Sans" w:cs="Calibri"/>
        </w:rPr>
      </w:pPr>
      <w:r w:rsidRPr="003808DC">
        <w:rPr>
          <w:rFonts w:ascii="Blogger Sans" w:hAnsi="Blogger Sans" w:cs="Calibri"/>
        </w:rPr>
        <w:t xml:space="preserve">Postępowanie prowadzone jest </w:t>
      </w:r>
      <w:r w:rsidRPr="003808DC">
        <w:rPr>
          <w:rFonts w:ascii="Blogger Sans" w:hAnsi="Blogger Sans" w:cs="Calibri"/>
          <w:b/>
        </w:rPr>
        <w:t>w trybie podstawowym</w:t>
      </w:r>
      <w:r w:rsidRPr="003808DC">
        <w:rPr>
          <w:rFonts w:ascii="Blogger Sans" w:hAnsi="Blogger Sans" w:cs="Calibri"/>
        </w:rPr>
        <w:t xml:space="preserve"> na podstawie art. 275 pkt 1 ustawy </w:t>
      </w:r>
      <w:proofErr w:type="spellStart"/>
      <w:r w:rsidRPr="003808DC">
        <w:rPr>
          <w:rFonts w:ascii="Blogger Sans" w:hAnsi="Blogger Sans" w:cs="Calibri"/>
        </w:rPr>
        <w:t>Pzp</w:t>
      </w:r>
      <w:proofErr w:type="spellEnd"/>
      <w:r w:rsidRPr="003808DC">
        <w:rPr>
          <w:rFonts w:ascii="Blogger Sans" w:hAnsi="Blogger Sans" w:cs="Calibri"/>
        </w:rPr>
        <w:t xml:space="preserve"> </w:t>
      </w:r>
      <w:r w:rsidRPr="003808DC">
        <w:rPr>
          <w:rFonts w:ascii="Blogger Sans" w:hAnsi="Blogger Sans" w:cs="Calibri"/>
          <w:bCs/>
          <w:lang w:eastAsia="pl-PL"/>
        </w:rPr>
        <w:t>oraz aktów wykonawczych wydanych na jej podstawie</w:t>
      </w:r>
      <w:r w:rsidRPr="003808DC">
        <w:rPr>
          <w:rFonts w:ascii="Blogger Sans" w:hAnsi="Blogger Sans" w:cs="Calibri"/>
        </w:rPr>
        <w:t>, w którym w odpowiedzi na ogłoszenie o zamówieniu oferty mogą składać wszyscy zainteresowani Wykonawcy.</w:t>
      </w:r>
    </w:p>
    <w:p w14:paraId="4DEBB4AD" w14:textId="77777777" w:rsidR="003518CD" w:rsidRPr="003808DC" w:rsidRDefault="003518CD" w:rsidP="003518CD">
      <w:pPr>
        <w:numPr>
          <w:ilvl w:val="0"/>
          <w:numId w:val="11"/>
        </w:numPr>
        <w:spacing w:line="276" w:lineRule="auto"/>
        <w:ind w:left="426" w:hanging="426"/>
        <w:jc w:val="both"/>
        <w:rPr>
          <w:rFonts w:ascii="Blogger Sans" w:hAnsi="Blogger Sans" w:cs="Calibri"/>
        </w:rPr>
      </w:pPr>
      <w:r w:rsidRPr="003808DC">
        <w:rPr>
          <w:rFonts w:ascii="Blogger Sans" w:hAnsi="Blogger Sans" w:cs="Calibri"/>
        </w:rPr>
        <w:t xml:space="preserve">Rodzaj zamówienia: </w:t>
      </w:r>
      <w:r w:rsidRPr="003808DC">
        <w:rPr>
          <w:rFonts w:ascii="Blogger Sans" w:hAnsi="Blogger Sans" w:cs="Calibri"/>
          <w:b/>
        </w:rPr>
        <w:t>dostawy</w:t>
      </w:r>
      <w:r w:rsidRPr="003808DC">
        <w:rPr>
          <w:rFonts w:ascii="Blogger Sans" w:hAnsi="Blogger Sans" w:cs="Calibri"/>
        </w:rPr>
        <w:t>.</w:t>
      </w:r>
    </w:p>
    <w:p w14:paraId="667F3819" w14:textId="77777777" w:rsidR="003518CD" w:rsidRPr="003808DC" w:rsidRDefault="003518CD" w:rsidP="003518CD">
      <w:pPr>
        <w:numPr>
          <w:ilvl w:val="0"/>
          <w:numId w:val="11"/>
        </w:numPr>
        <w:spacing w:line="276" w:lineRule="auto"/>
        <w:ind w:left="426" w:hanging="426"/>
        <w:jc w:val="both"/>
        <w:rPr>
          <w:rFonts w:ascii="Blogger Sans" w:hAnsi="Blogger Sans" w:cs="Calibri"/>
        </w:rPr>
      </w:pPr>
      <w:r w:rsidRPr="003808DC">
        <w:rPr>
          <w:rFonts w:ascii="Blogger Sans" w:hAnsi="Blogger Sans" w:cs="Calibri"/>
        </w:rPr>
        <w:t>Zamawiający nie przewiduje dokonania wyboru najkorzystniejszej oferty z możliwością prowadzenia negocjacji.</w:t>
      </w:r>
    </w:p>
    <w:p w14:paraId="3997FC76" w14:textId="77777777" w:rsidR="003518CD" w:rsidRPr="003808DC" w:rsidRDefault="003518CD" w:rsidP="003518CD">
      <w:pPr>
        <w:numPr>
          <w:ilvl w:val="0"/>
          <w:numId w:val="11"/>
        </w:numPr>
        <w:spacing w:line="276" w:lineRule="auto"/>
        <w:ind w:left="426" w:hanging="426"/>
        <w:jc w:val="both"/>
        <w:rPr>
          <w:rFonts w:ascii="Blogger Sans" w:hAnsi="Blogger Sans" w:cs="Calibri"/>
        </w:rPr>
      </w:pPr>
      <w:r w:rsidRPr="003808DC">
        <w:rPr>
          <w:rFonts w:ascii="Blogger Sans" w:hAnsi="Blogger Sans" w:cs="Calibri"/>
        </w:rPr>
        <w:t xml:space="preserve">Zgodnie z art. 20 ust. 1 </w:t>
      </w:r>
      <w:proofErr w:type="spellStart"/>
      <w:r w:rsidRPr="003808DC">
        <w:rPr>
          <w:rFonts w:ascii="Blogger Sans" w:hAnsi="Blogger Sans" w:cs="Calibri"/>
        </w:rPr>
        <w:t>Pzp</w:t>
      </w:r>
      <w:proofErr w:type="spellEnd"/>
      <w:r w:rsidRPr="003808DC">
        <w:rPr>
          <w:rFonts w:ascii="Blogger Sans" w:hAnsi="Blogger Sans" w:cs="Calibri"/>
        </w:rPr>
        <w:t xml:space="preserve"> postępowanie o udzielenie zamówienia prowadzi się pisemnie.</w:t>
      </w:r>
    </w:p>
    <w:p w14:paraId="16BD0B7E" w14:textId="7A1F6F80" w:rsidR="003518CD" w:rsidRPr="003808DC" w:rsidRDefault="003518CD" w:rsidP="003518CD">
      <w:pPr>
        <w:numPr>
          <w:ilvl w:val="0"/>
          <w:numId w:val="11"/>
        </w:numPr>
        <w:spacing w:line="276" w:lineRule="auto"/>
        <w:ind w:left="426" w:hanging="426"/>
        <w:jc w:val="both"/>
        <w:rPr>
          <w:rFonts w:ascii="Blogger Sans" w:hAnsi="Blogger Sans" w:cs="Calibri"/>
        </w:rPr>
      </w:pPr>
      <w:r w:rsidRPr="003808DC">
        <w:rPr>
          <w:rFonts w:ascii="Blogger Sans" w:hAnsi="Blogger Sans" w:cs="Calibri"/>
        </w:rPr>
        <w:t>Wartość szacunkowa zamówienia nie przekracza progu unijnego</w:t>
      </w:r>
      <w:r w:rsidR="008B6C45" w:rsidRPr="003808DC">
        <w:rPr>
          <w:rFonts w:ascii="Blogger Sans" w:hAnsi="Blogger Sans" w:cs="Calibri"/>
        </w:rPr>
        <w:t>,</w:t>
      </w:r>
      <w:r w:rsidRPr="003808DC">
        <w:rPr>
          <w:rFonts w:ascii="Blogger Sans" w:hAnsi="Blogger Sans" w:cs="Calibri"/>
        </w:rPr>
        <w:t xml:space="preserve"> o którym mowa w art. 3 ust 1 ustawy </w:t>
      </w:r>
      <w:proofErr w:type="spellStart"/>
      <w:r w:rsidRPr="003808DC">
        <w:rPr>
          <w:rFonts w:ascii="Blogger Sans" w:hAnsi="Blogger Sans" w:cs="Calibri"/>
        </w:rPr>
        <w:t>Pzp</w:t>
      </w:r>
      <w:proofErr w:type="spellEnd"/>
      <w:r w:rsidRPr="003808DC">
        <w:rPr>
          <w:rFonts w:ascii="Blogger Sans" w:hAnsi="Blogger Sans" w:cs="Calibri"/>
        </w:rPr>
        <w:t>.</w:t>
      </w:r>
    </w:p>
    <w:p w14:paraId="6D6EA555" w14:textId="77777777" w:rsidR="003518CD" w:rsidRPr="003808DC" w:rsidRDefault="003518CD" w:rsidP="003518CD">
      <w:pPr>
        <w:spacing w:line="276" w:lineRule="auto"/>
        <w:ind w:left="426"/>
        <w:jc w:val="both"/>
        <w:rPr>
          <w:rFonts w:ascii="Blogger Sans" w:hAnsi="Blogger Sans" w:cs="Calibri"/>
        </w:rPr>
      </w:pPr>
    </w:p>
    <w:p w14:paraId="48C98F6F" w14:textId="77777777" w:rsidR="003518CD" w:rsidRPr="003808DC" w:rsidRDefault="003518CD" w:rsidP="003518CD">
      <w:pPr>
        <w:shd w:val="clear" w:color="auto" w:fill="E7E6E6"/>
        <w:tabs>
          <w:tab w:val="left" w:pos="900"/>
          <w:tab w:val="center" w:pos="4536"/>
          <w:tab w:val="right" w:pos="9072"/>
        </w:tabs>
        <w:spacing w:line="276" w:lineRule="auto"/>
        <w:jc w:val="both"/>
        <w:rPr>
          <w:rFonts w:ascii="Blogger Sans" w:hAnsi="Blogger Sans" w:cs="Calibri"/>
          <w:color w:val="000000"/>
        </w:rPr>
      </w:pPr>
      <w:r w:rsidRPr="003808DC">
        <w:rPr>
          <w:rFonts w:ascii="Blogger Sans" w:hAnsi="Blogger Sans" w:cs="Calibri"/>
          <w:b/>
          <w:color w:val="000000"/>
          <w:shd w:val="clear" w:color="auto" w:fill="E7E6E6"/>
        </w:rPr>
        <w:t>III. Opis Przedmiotu Zamówienia.</w:t>
      </w:r>
    </w:p>
    <w:p w14:paraId="77908258" w14:textId="5A355CCC" w:rsidR="003518CD" w:rsidRPr="003808DC" w:rsidRDefault="003518CD" w:rsidP="003518CD">
      <w:pPr>
        <w:numPr>
          <w:ilvl w:val="0"/>
          <w:numId w:val="5"/>
        </w:numPr>
        <w:spacing w:line="276" w:lineRule="auto"/>
        <w:ind w:left="426" w:hanging="426"/>
        <w:jc w:val="both"/>
        <w:rPr>
          <w:rFonts w:ascii="Blogger Sans" w:hAnsi="Blogger Sans" w:cs="Calibri"/>
          <w:b/>
        </w:rPr>
      </w:pPr>
      <w:r w:rsidRPr="003808DC">
        <w:rPr>
          <w:rFonts w:ascii="Blogger Sans" w:hAnsi="Blogger Sans" w:cs="Calibri"/>
          <w:color w:val="000000"/>
        </w:rPr>
        <w:t xml:space="preserve">Przedmiotem niniejszego zamówienia jest </w:t>
      </w:r>
      <w:r w:rsidRPr="003808DC">
        <w:rPr>
          <w:rFonts w:ascii="Blogger Sans" w:hAnsi="Blogger Sans" w:cs="Calibri"/>
          <w:b/>
          <w:color w:val="000000"/>
        </w:rPr>
        <w:t xml:space="preserve">kompleksowa dostawa energii elektrycznej obejmująca sprzedaż i świadczenie usług dystrybucji energii elektrycznej dla potrzeb Gminy Sierakowice oraz jednostek organizacyjnych Gminy Sierakowice </w:t>
      </w:r>
      <w:r w:rsidRPr="003808DC">
        <w:rPr>
          <w:rFonts w:ascii="Blogger Sans" w:hAnsi="Blogger Sans" w:cs="Calibri"/>
          <w:color w:val="000000"/>
        </w:rPr>
        <w:t xml:space="preserve">wymienionych w rozdziale I pkt 3 niniejszego </w:t>
      </w:r>
      <w:proofErr w:type="spellStart"/>
      <w:r w:rsidRPr="003808DC">
        <w:rPr>
          <w:rFonts w:ascii="Blogger Sans" w:hAnsi="Blogger Sans" w:cs="Calibri"/>
          <w:color w:val="000000"/>
        </w:rPr>
        <w:t>SWZ</w:t>
      </w:r>
      <w:proofErr w:type="spellEnd"/>
      <w:r w:rsidRPr="003808DC">
        <w:rPr>
          <w:rFonts w:ascii="Blogger Sans" w:hAnsi="Blogger Sans" w:cs="Calibri"/>
          <w:color w:val="000000"/>
        </w:rPr>
        <w:t>,</w:t>
      </w:r>
      <w:r w:rsidRPr="003808DC">
        <w:rPr>
          <w:rFonts w:ascii="Blogger Sans" w:hAnsi="Blogger Sans" w:cs="Calibri"/>
          <w:b/>
          <w:color w:val="000000"/>
        </w:rPr>
        <w:t xml:space="preserve"> </w:t>
      </w:r>
      <w:r w:rsidRPr="003808DC">
        <w:rPr>
          <w:rFonts w:ascii="Blogger Sans" w:hAnsi="Blogger Sans" w:cs="Calibri"/>
        </w:rPr>
        <w:t>zgodnie z przepisami ustawy z dnia 10 kwietnia 1997 r. Prawo energetyczne (Dz.U. z 202</w:t>
      </w:r>
      <w:r w:rsidR="008767F1" w:rsidRPr="003808DC">
        <w:rPr>
          <w:rFonts w:ascii="Blogger Sans" w:hAnsi="Blogger Sans" w:cs="Calibri"/>
        </w:rPr>
        <w:t>4</w:t>
      </w:r>
      <w:r w:rsidRPr="003808DC">
        <w:rPr>
          <w:rFonts w:ascii="Blogger Sans" w:hAnsi="Blogger Sans" w:cs="Calibri"/>
        </w:rPr>
        <w:t xml:space="preserve"> r., poz. </w:t>
      </w:r>
      <w:r w:rsidR="008767F1" w:rsidRPr="003808DC">
        <w:rPr>
          <w:rFonts w:ascii="Blogger Sans" w:hAnsi="Blogger Sans" w:cs="Calibri"/>
        </w:rPr>
        <w:t>266</w:t>
      </w:r>
      <w:r w:rsidRPr="003808DC">
        <w:rPr>
          <w:rFonts w:ascii="Blogger Sans" w:hAnsi="Blogger Sans" w:cs="Calibri"/>
        </w:rPr>
        <w:t xml:space="preserve"> ze zm.) wraz z przepisami wykonawczymi.</w:t>
      </w:r>
    </w:p>
    <w:p w14:paraId="7DE54ED2" w14:textId="146A098C" w:rsidR="003518CD" w:rsidRPr="003808DC" w:rsidRDefault="003518CD" w:rsidP="003518CD">
      <w:pPr>
        <w:numPr>
          <w:ilvl w:val="0"/>
          <w:numId w:val="5"/>
        </w:numPr>
        <w:spacing w:line="276" w:lineRule="auto"/>
        <w:ind w:left="426" w:hanging="426"/>
        <w:jc w:val="both"/>
        <w:rPr>
          <w:rFonts w:ascii="Blogger Sans" w:hAnsi="Blogger Sans" w:cs="Calibri"/>
          <w:b/>
        </w:rPr>
      </w:pPr>
      <w:r w:rsidRPr="003808DC">
        <w:rPr>
          <w:rFonts w:ascii="Blogger Sans" w:hAnsi="Blogger Sans" w:cs="Calibri"/>
        </w:rPr>
        <w:t xml:space="preserve">Całkowite </w:t>
      </w:r>
      <w:r w:rsidRPr="003808DC">
        <w:rPr>
          <w:rFonts w:ascii="Blogger Sans" w:hAnsi="Blogger Sans" w:cs="Calibri"/>
          <w:color w:val="000000"/>
        </w:rPr>
        <w:t xml:space="preserve">szacunkowe zużycie energii elektrycznej w okresie zamówienia, tj. </w:t>
      </w:r>
      <w:r w:rsidRPr="003808DC">
        <w:rPr>
          <w:rFonts w:ascii="Blogger Sans" w:hAnsi="Blogger Sans" w:cs="Calibri"/>
          <w:b/>
          <w:color w:val="000000"/>
        </w:rPr>
        <w:t>od 01.01.202</w:t>
      </w:r>
      <w:r w:rsidR="003E6698" w:rsidRPr="003808DC">
        <w:rPr>
          <w:rFonts w:ascii="Blogger Sans" w:hAnsi="Blogger Sans" w:cs="Calibri"/>
          <w:b/>
          <w:color w:val="000000"/>
        </w:rPr>
        <w:t>5</w:t>
      </w:r>
      <w:r w:rsidRPr="003808DC">
        <w:rPr>
          <w:rFonts w:ascii="Blogger Sans" w:hAnsi="Blogger Sans" w:cs="Calibri"/>
          <w:b/>
          <w:color w:val="000000"/>
        </w:rPr>
        <w:t xml:space="preserve"> r. do 31.12.202</w:t>
      </w:r>
      <w:r w:rsidR="003E6698" w:rsidRPr="003808DC">
        <w:rPr>
          <w:rFonts w:ascii="Blogger Sans" w:hAnsi="Blogger Sans" w:cs="Calibri"/>
          <w:b/>
          <w:color w:val="000000"/>
        </w:rPr>
        <w:t>5</w:t>
      </w:r>
      <w:r w:rsidRPr="003808DC">
        <w:rPr>
          <w:rFonts w:ascii="Blogger Sans" w:hAnsi="Blogger Sans" w:cs="Calibri"/>
          <w:b/>
          <w:color w:val="000000"/>
        </w:rPr>
        <w:t xml:space="preserve"> r.</w:t>
      </w:r>
      <w:r w:rsidRPr="003808DC">
        <w:rPr>
          <w:rFonts w:ascii="Blogger Sans" w:hAnsi="Blogger Sans" w:cs="Calibri"/>
          <w:color w:val="000000"/>
        </w:rPr>
        <w:t xml:space="preserve"> do </w:t>
      </w:r>
      <w:r w:rsidR="00121B06" w:rsidRPr="003808DC">
        <w:rPr>
          <w:rFonts w:ascii="Blogger Sans" w:hAnsi="Blogger Sans" w:cs="Calibri"/>
          <w:b/>
          <w:color w:val="000000"/>
        </w:rPr>
        <w:t>60</w:t>
      </w:r>
      <w:r w:rsidRPr="003808DC">
        <w:rPr>
          <w:rFonts w:ascii="Blogger Sans" w:hAnsi="Blogger Sans" w:cs="Calibri"/>
          <w:b/>
          <w:color w:val="000000"/>
        </w:rPr>
        <w:t xml:space="preserve"> </w:t>
      </w:r>
      <w:proofErr w:type="spellStart"/>
      <w:r w:rsidRPr="003808DC">
        <w:rPr>
          <w:rFonts w:ascii="Blogger Sans" w:hAnsi="Blogger Sans" w:cs="Calibri"/>
          <w:b/>
          <w:color w:val="000000"/>
        </w:rPr>
        <w:t>PPE</w:t>
      </w:r>
      <w:proofErr w:type="spellEnd"/>
      <w:r w:rsidRPr="003808DC">
        <w:rPr>
          <w:rFonts w:ascii="Blogger Sans" w:hAnsi="Blogger Sans" w:cs="Calibri"/>
          <w:color w:val="000000"/>
        </w:rPr>
        <w:t xml:space="preserve"> wynosi </w:t>
      </w:r>
      <w:r w:rsidR="00121B06" w:rsidRPr="003808DC">
        <w:rPr>
          <w:rFonts w:ascii="Blogger Sans" w:hAnsi="Blogger Sans" w:cs="Calibri"/>
          <w:b/>
          <w:color w:val="000000"/>
        </w:rPr>
        <w:t>924 930</w:t>
      </w:r>
      <w:r w:rsidRPr="003808DC">
        <w:rPr>
          <w:rFonts w:ascii="Blogger Sans" w:hAnsi="Blogger Sans" w:cs="Calibri"/>
          <w:b/>
          <w:color w:val="000000"/>
        </w:rPr>
        <w:t xml:space="preserve"> k</w:t>
      </w:r>
      <w:r w:rsidRPr="003808DC">
        <w:rPr>
          <w:rFonts w:ascii="Blogger Sans" w:hAnsi="Blogger Sans" w:cs="Calibri"/>
          <w:b/>
        </w:rPr>
        <w:t>Wh</w:t>
      </w:r>
      <w:r w:rsidRPr="003808DC">
        <w:rPr>
          <w:rFonts w:ascii="Blogger Sans" w:hAnsi="Blogger Sans" w:cs="Calibri"/>
        </w:rPr>
        <w:t>.</w:t>
      </w:r>
      <w:r w:rsidRPr="003808DC">
        <w:rPr>
          <w:rFonts w:ascii="Blogger Sans" w:hAnsi="Blogger Sans" w:cs="Calibri"/>
          <w:color w:val="000000"/>
        </w:rPr>
        <w:t xml:space="preserve"> Z</w:t>
      </w:r>
      <w:r w:rsidRPr="003808DC">
        <w:rPr>
          <w:rFonts w:ascii="Blogger Sans" w:hAnsi="Blogger Sans" w:cs="Calibri"/>
        </w:rPr>
        <w:t>akres rzeczowy przedmiotu zamówienia objętego niniejszym postępowaniem określa szczegółowy opis przedmiotu zamówienia (</w:t>
      </w:r>
      <w:r w:rsidRPr="003808DC">
        <w:rPr>
          <w:rFonts w:ascii="Blogger Sans" w:hAnsi="Blogger Sans" w:cs="Calibri"/>
          <w:b/>
        </w:rPr>
        <w:t xml:space="preserve">Załącznik nr 1 do </w:t>
      </w:r>
      <w:proofErr w:type="spellStart"/>
      <w:r w:rsidRPr="003808DC">
        <w:rPr>
          <w:rFonts w:ascii="Blogger Sans" w:hAnsi="Blogger Sans" w:cs="Calibri"/>
          <w:b/>
        </w:rPr>
        <w:t>SWZ</w:t>
      </w:r>
      <w:proofErr w:type="spellEnd"/>
      <w:r w:rsidRPr="003808DC">
        <w:rPr>
          <w:rFonts w:ascii="Blogger Sans" w:hAnsi="Blogger Sans" w:cs="Calibri"/>
        </w:rPr>
        <w:t>) oraz projektowane postanowienia umowy (</w:t>
      </w:r>
      <w:r w:rsidRPr="003808DC">
        <w:rPr>
          <w:rFonts w:ascii="Blogger Sans" w:hAnsi="Blogger Sans" w:cs="Calibri"/>
          <w:b/>
        </w:rPr>
        <w:t xml:space="preserve">Załącznik nr 7 do </w:t>
      </w:r>
      <w:proofErr w:type="spellStart"/>
      <w:r w:rsidRPr="003808DC">
        <w:rPr>
          <w:rFonts w:ascii="Blogger Sans" w:hAnsi="Blogger Sans" w:cs="Calibri"/>
          <w:b/>
        </w:rPr>
        <w:t>SWZ</w:t>
      </w:r>
      <w:proofErr w:type="spellEnd"/>
      <w:r w:rsidRPr="003808DC">
        <w:rPr>
          <w:rFonts w:ascii="Blogger Sans" w:hAnsi="Blogger Sans" w:cs="Calibri"/>
        </w:rPr>
        <w:t xml:space="preserve">) wraz z </w:t>
      </w:r>
      <w:r w:rsidRPr="003808DC">
        <w:rPr>
          <w:rFonts w:ascii="Blogger Sans" w:hAnsi="Blogger Sans" w:cs="Calibri"/>
          <w:b/>
        </w:rPr>
        <w:t>Załącznikiem nr 1</w:t>
      </w:r>
      <w:r w:rsidRPr="003808DC">
        <w:rPr>
          <w:rFonts w:ascii="Blogger Sans" w:hAnsi="Blogger Sans" w:cs="Calibri"/>
        </w:rPr>
        <w:t xml:space="preserve"> (wykaz obiektów Zamawiającego objętych umową) stanowiącym integralną część niniejszej </w:t>
      </w:r>
      <w:proofErr w:type="spellStart"/>
      <w:r w:rsidRPr="003808DC">
        <w:rPr>
          <w:rFonts w:ascii="Blogger Sans" w:hAnsi="Blogger Sans" w:cs="Calibri"/>
        </w:rPr>
        <w:t>SWZ</w:t>
      </w:r>
      <w:proofErr w:type="spellEnd"/>
      <w:r w:rsidRPr="003808DC">
        <w:rPr>
          <w:rFonts w:ascii="Blogger Sans" w:hAnsi="Blogger Sans" w:cs="Calibri"/>
        </w:rPr>
        <w:t xml:space="preserve">. </w:t>
      </w:r>
      <w:r w:rsidRPr="003808DC">
        <w:rPr>
          <w:rFonts w:ascii="Blogger Sans" w:hAnsi="Blogger Sans" w:cs="Calibri"/>
        </w:rPr>
        <w:lastRenderedPageBreak/>
        <w:t>Faktyczne zapotrzebowanie na energię elektryczną, uzależnione będzie wyłącznie od rzeczywistych potrzeb Zamawiającego. Ewentualna zmiana ilości zakupionej energii elektrycznej, nie będzie skutkować obciążeniem Zamawiającego dodatkowymi kosztami.</w:t>
      </w:r>
    </w:p>
    <w:p w14:paraId="610DBB02" w14:textId="2A8635F4" w:rsidR="003518CD" w:rsidRPr="003808DC" w:rsidRDefault="003518CD" w:rsidP="00121B06">
      <w:pPr>
        <w:numPr>
          <w:ilvl w:val="0"/>
          <w:numId w:val="5"/>
        </w:numPr>
        <w:spacing w:line="276" w:lineRule="auto"/>
        <w:ind w:left="426"/>
        <w:jc w:val="both"/>
        <w:rPr>
          <w:rFonts w:ascii="Blogger Sans" w:hAnsi="Blogger Sans" w:cs="Calibri"/>
          <w:b/>
        </w:rPr>
      </w:pPr>
      <w:r w:rsidRPr="003808DC">
        <w:rPr>
          <w:rFonts w:ascii="Blogger Sans" w:hAnsi="Blogger Sans" w:cs="Calibri"/>
          <w:b/>
        </w:rPr>
        <w:t xml:space="preserve">Zamawiający oświadcza, że posiada zainstalowane </w:t>
      </w:r>
      <w:proofErr w:type="spellStart"/>
      <w:r w:rsidRPr="003808DC">
        <w:rPr>
          <w:rFonts w:ascii="Blogger Sans" w:hAnsi="Blogger Sans" w:cs="Calibri"/>
          <w:b/>
        </w:rPr>
        <w:t>mikroinstalacje</w:t>
      </w:r>
      <w:proofErr w:type="spellEnd"/>
      <w:r w:rsidRPr="003808DC">
        <w:rPr>
          <w:rFonts w:ascii="Blogger Sans" w:hAnsi="Blogger Sans" w:cs="Calibri"/>
          <w:b/>
        </w:rPr>
        <w:t xml:space="preserve"> w </w:t>
      </w:r>
      <w:r w:rsidR="00121B06" w:rsidRPr="003808DC">
        <w:rPr>
          <w:rFonts w:ascii="Blogger Sans" w:hAnsi="Blogger Sans" w:cs="Calibri"/>
          <w:b/>
        </w:rPr>
        <w:t>6</w:t>
      </w:r>
      <w:r w:rsidRPr="003808DC">
        <w:rPr>
          <w:rFonts w:ascii="Blogger Sans" w:hAnsi="Blogger Sans" w:cs="Calibri"/>
          <w:b/>
        </w:rPr>
        <w:t xml:space="preserve"> </w:t>
      </w:r>
      <w:proofErr w:type="spellStart"/>
      <w:r w:rsidRPr="003808DC">
        <w:rPr>
          <w:rFonts w:ascii="Blogger Sans" w:hAnsi="Blogger Sans" w:cs="Calibri"/>
          <w:b/>
        </w:rPr>
        <w:t>PPE</w:t>
      </w:r>
      <w:proofErr w:type="spellEnd"/>
      <w:r w:rsidRPr="003808DC">
        <w:rPr>
          <w:rFonts w:ascii="Blogger Sans" w:hAnsi="Blogger Sans" w:cs="Calibri"/>
          <w:b/>
        </w:rPr>
        <w:t xml:space="preserve"> o nr:</w:t>
      </w:r>
      <w:r w:rsidRPr="003808DC">
        <w:rPr>
          <w:rFonts w:ascii="Blogger Sans" w:hAnsi="Blogger Sans"/>
        </w:rPr>
        <w:t xml:space="preserve"> </w:t>
      </w:r>
      <w:r w:rsidRPr="003808DC">
        <w:rPr>
          <w:rFonts w:ascii="Blogger Sans" w:hAnsi="Blogger Sans" w:cs="Calibri"/>
          <w:b/>
        </w:rPr>
        <w:t>590243835014574587, 590243835014885621, 590243835014534406, 590243835015283341</w:t>
      </w:r>
      <w:r w:rsidR="00121B06" w:rsidRPr="003808DC">
        <w:rPr>
          <w:rFonts w:ascii="Blogger Sans" w:hAnsi="Blogger Sans" w:cs="Calibri"/>
          <w:b/>
        </w:rPr>
        <w:t>, 590243835044219526, 590243835044007246</w:t>
      </w:r>
      <w:r w:rsidRPr="003808DC">
        <w:rPr>
          <w:rFonts w:ascii="Blogger Sans" w:hAnsi="Blogger Sans" w:cs="Calibri"/>
          <w:b/>
        </w:rPr>
        <w:t>.</w:t>
      </w:r>
      <w:r w:rsidRPr="003808DC">
        <w:rPr>
          <w:rFonts w:ascii="Blogger Sans" w:hAnsi="Blogger Sans" w:cs="Calibri"/>
        </w:rPr>
        <w:t xml:space="preserve"> </w:t>
      </w:r>
    </w:p>
    <w:p w14:paraId="66CC2B25" w14:textId="77777777" w:rsidR="003518CD" w:rsidRPr="003808DC" w:rsidRDefault="003518CD" w:rsidP="003518CD">
      <w:pPr>
        <w:spacing w:line="276" w:lineRule="auto"/>
        <w:ind w:left="426"/>
        <w:jc w:val="both"/>
        <w:rPr>
          <w:rFonts w:ascii="Blogger Sans" w:hAnsi="Blogger Sans" w:cs="Calibri"/>
        </w:rPr>
      </w:pPr>
      <w:r w:rsidRPr="003808DC">
        <w:rPr>
          <w:rFonts w:ascii="Blogger Sans" w:hAnsi="Blogger Sans" w:cs="Calibri"/>
          <w:b/>
        </w:rPr>
        <w:t xml:space="preserve">W przypadku już istniejących </w:t>
      </w:r>
      <w:proofErr w:type="spellStart"/>
      <w:r w:rsidRPr="003808DC">
        <w:rPr>
          <w:rFonts w:ascii="Blogger Sans" w:hAnsi="Blogger Sans" w:cs="Calibri"/>
          <w:b/>
        </w:rPr>
        <w:t>mikroinstalacji</w:t>
      </w:r>
      <w:proofErr w:type="spellEnd"/>
      <w:r w:rsidRPr="003808DC">
        <w:rPr>
          <w:rFonts w:ascii="Blogger Sans" w:hAnsi="Blogger Sans" w:cs="Calibri"/>
          <w:b/>
        </w:rPr>
        <w:t xml:space="preserve"> oraz w przypadku powstania nowych instalacji, Wykonawca w ramach realizacji niniejszego zamówienia zobowiązany jest do zawarcia i realizacji umowy w ramach umowy kompleksowej dla prosumenta dla tych </w:t>
      </w:r>
      <w:proofErr w:type="spellStart"/>
      <w:r w:rsidRPr="003808DC">
        <w:rPr>
          <w:rFonts w:ascii="Blogger Sans" w:hAnsi="Blogger Sans" w:cs="Calibri"/>
          <w:b/>
        </w:rPr>
        <w:t>PPE</w:t>
      </w:r>
      <w:proofErr w:type="spellEnd"/>
      <w:r w:rsidRPr="003808DC">
        <w:rPr>
          <w:rFonts w:ascii="Blogger Sans" w:hAnsi="Blogger Sans" w:cs="Calibri"/>
        </w:rPr>
        <w:t>.</w:t>
      </w:r>
    </w:p>
    <w:p w14:paraId="41A0081A" w14:textId="2FF98510" w:rsidR="003518CD" w:rsidRPr="003808DC" w:rsidRDefault="003518CD" w:rsidP="003518CD">
      <w:pPr>
        <w:numPr>
          <w:ilvl w:val="0"/>
          <w:numId w:val="5"/>
        </w:numPr>
        <w:spacing w:line="276" w:lineRule="auto"/>
        <w:ind w:left="426" w:hanging="426"/>
        <w:jc w:val="both"/>
        <w:rPr>
          <w:rFonts w:ascii="Blogger Sans" w:hAnsi="Blogger Sans" w:cs="Calibri"/>
        </w:rPr>
      </w:pPr>
      <w:r w:rsidRPr="003808DC">
        <w:rPr>
          <w:rFonts w:ascii="Blogger Sans" w:hAnsi="Blogger Sans" w:cs="Calibri"/>
        </w:rPr>
        <w:t>Warunkiem rozpoczęcia dostaw energii elektrycznej we wskazanym (w odniesieniu do poszczególnych punktów poboru) terminie jest pozytywne przeprowadzenie procedury zmiany sprzedawcy oraz skuteczne rozwiązanie/wygaśnięcie dotychczas obowiązujących umów kompleksowych.</w:t>
      </w:r>
    </w:p>
    <w:p w14:paraId="116029D5" w14:textId="069DF65B" w:rsidR="003518CD" w:rsidRPr="003808DC" w:rsidRDefault="00121B06" w:rsidP="00121B06">
      <w:pPr>
        <w:numPr>
          <w:ilvl w:val="0"/>
          <w:numId w:val="5"/>
        </w:numPr>
        <w:spacing w:line="276" w:lineRule="auto"/>
        <w:ind w:left="426" w:hanging="426"/>
        <w:jc w:val="both"/>
        <w:rPr>
          <w:rFonts w:ascii="Blogger Sans" w:hAnsi="Blogger Sans" w:cs="Calibri"/>
        </w:rPr>
      </w:pPr>
      <w:r w:rsidRPr="003808DC">
        <w:rPr>
          <w:rFonts w:ascii="Blogger Sans" w:hAnsi="Blogger Sans" w:cs="Calibri"/>
        </w:rPr>
        <w:t xml:space="preserve">Zamawiający dla wszystkich </w:t>
      </w:r>
      <w:proofErr w:type="spellStart"/>
      <w:r w:rsidRPr="003808DC">
        <w:rPr>
          <w:rFonts w:ascii="Blogger Sans" w:hAnsi="Blogger Sans" w:cs="Calibri"/>
        </w:rPr>
        <w:t>PPE</w:t>
      </w:r>
      <w:proofErr w:type="spellEnd"/>
      <w:r w:rsidRPr="003808DC">
        <w:rPr>
          <w:rFonts w:ascii="Blogger Sans" w:hAnsi="Blogger Sans" w:cs="Calibri"/>
        </w:rPr>
        <w:t xml:space="preserve"> posiada obecnie obowiązujące umowy na kompleksową dostawę energii elektrycznej, które zawarte są z Energa Obrót S.A. na czas określony do 31.12.2024 r. Umowy te ulegną rozwiązaniu ze skutkiem na dzień poprzedzający planowaną datę rozpoczęcia dostaw (w Załączniku nr 1 do </w:t>
      </w:r>
      <w:proofErr w:type="spellStart"/>
      <w:r w:rsidRPr="003808DC">
        <w:rPr>
          <w:rFonts w:ascii="Blogger Sans" w:hAnsi="Blogger Sans" w:cs="Calibri"/>
        </w:rPr>
        <w:t>SWZ</w:t>
      </w:r>
      <w:proofErr w:type="spellEnd"/>
      <w:r w:rsidRPr="003808DC">
        <w:rPr>
          <w:rFonts w:ascii="Blogger Sans" w:hAnsi="Blogger Sans" w:cs="Calibri"/>
        </w:rPr>
        <w:t xml:space="preserve"> kolumna „Okres dostaw”).</w:t>
      </w:r>
    </w:p>
    <w:p w14:paraId="31318B59" w14:textId="77777777" w:rsidR="003518CD" w:rsidRPr="003808DC" w:rsidRDefault="003518CD" w:rsidP="003518CD">
      <w:pPr>
        <w:numPr>
          <w:ilvl w:val="0"/>
          <w:numId w:val="5"/>
        </w:numPr>
        <w:spacing w:line="276" w:lineRule="auto"/>
        <w:ind w:left="426" w:hanging="426"/>
        <w:jc w:val="both"/>
        <w:rPr>
          <w:rFonts w:ascii="Blogger Sans" w:hAnsi="Blogger Sans" w:cs="Calibri"/>
        </w:rPr>
      </w:pPr>
      <w:r w:rsidRPr="003808DC">
        <w:rPr>
          <w:rFonts w:ascii="Blogger Sans" w:hAnsi="Blogger Sans" w:cs="Calibri"/>
        </w:rPr>
        <w:t xml:space="preserve">W </w:t>
      </w:r>
      <w:r w:rsidRPr="003808DC">
        <w:rPr>
          <w:rFonts w:ascii="Blogger Sans" w:hAnsi="Blogger Sans" w:cs="Calibri"/>
          <w:b/>
        </w:rPr>
        <w:t xml:space="preserve">Załączniku nr 1 do </w:t>
      </w:r>
      <w:proofErr w:type="spellStart"/>
      <w:r w:rsidRPr="003808DC">
        <w:rPr>
          <w:rFonts w:ascii="Blogger Sans" w:hAnsi="Blogger Sans" w:cs="Calibri"/>
          <w:b/>
        </w:rPr>
        <w:t>SWZ</w:t>
      </w:r>
      <w:proofErr w:type="spellEnd"/>
      <w:r w:rsidRPr="003808DC">
        <w:rPr>
          <w:rFonts w:ascii="Blogger Sans" w:hAnsi="Blogger Sans" w:cs="Calibri"/>
        </w:rPr>
        <w:t xml:space="preserve"> wskazano dane i adres Odbiorców do przesyłania faktur [kolumna „Odbiorca / Płatnik (adres do przesyłania faktur)”]. Ostateczne dane dotyczące wystawiania i dostarczania faktur zawarte zostaną w Umowie i Załączniku nr 1 do Umowy.</w:t>
      </w:r>
    </w:p>
    <w:p w14:paraId="54BBAD4C" w14:textId="3385AF58" w:rsidR="003518CD" w:rsidRPr="003808DC" w:rsidRDefault="003518CD" w:rsidP="003518CD">
      <w:pPr>
        <w:numPr>
          <w:ilvl w:val="0"/>
          <w:numId w:val="5"/>
        </w:numPr>
        <w:spacing w:line="276" w:lineRule="auto"/>
        <w:ind w:left="426" w:hanging="426"/>
        <w:jc w:val="both"/>
        <w:rPr>
          <w:rFonts w:ascii="Blogger Sans" w:hAnsi="Blogger Sans" w:cs="Calibri"/>
        </w:rPr>
      </w:pPr>
      <w:r w:rsidRPr="003808DC">
        <w:rPr>
          <w:rFonts w:ascii="Blogger Sans" w:hAnsi="Blogger Sans" w:cs="Calibri"/>
          <w:bCs/>
        </w:rPr>
        <w:t xml:space="preserve">Wykonawca zobowiązany będzie do złożenia oświadczenia w Formularzu ofertowym, stanowiącym </w:t>
      </w:r>
      <w:r w:rsidRPr="003808DC">
        <w:rPr>
          <w:rFonts w:ascii="Blogger Sans" w:hAnsi="Blogger Sans" w:cs="Calibri"/>
          <w:b/>
          <w:bCs/>
        </w:rPr>
        <w:t xml:space="preserve">Załącznik nr 2 do </w:t>
      </w:r>
      <w:proofErr w:type="spellStart"/>
      <w:r w:rsidRPr="003808DC">
        <w:rPr>
          <w:rFonts w:ascii="Blogger Sans" w:hAnsi="Blogger Sans" w:cs="Calibri"/>
          <w:b/>
          <w:bCs/>
        </w:rPr>
        <w:t>SWZ</w:t>
      </w:r>
      <w:proofErr w:type="spellEnd"/>
      <w:r w:rsidRPr="003808DC">
        <w:rPr>
          <w:rFonts w:ascii="Blogger Sans" w:hAnsi="Blogger Sans" w:cs="Calibri"/>
          <w:bCs/>
        </w:rPr>
        <w:t>, że w przypadku wyboru jego oferty i podpisania umowy, będzie posiadał zawartą umowę generalną z Operatorem Systemu Dystrybucyjnego, umożliwiającą sprzedaż energii elektrycznej do punktów poboru energii elektrycznej Zamawiającego za pośrednictwem lokalnej sieci dystrybucyjnej Operatora Systemu Dystrybucyjnego – ENERGA Operator S.A. w okresie od 01.01.202</w:t>
      </w:r>
      <w:r w:rsidR="003E6698" w:rsidRPr="003808DC">
        <w:rPr>
          <w:rFonts w:ascii="Blogger Sans" w:hAnsi="Blogger Sans" w:cs="Calibri"/>
          <w:bCs/>
        </w:rPr>
        <w:t>5</w:t>
      </w:r>
      <w:r w:rsidRPr="003808DC">
        <w:rPr>
          <w:rFonts w:ascii="Blogger Sans" w:hAnsi="Blogger Sans" w:cs="Calibri"/>
          <w:bCs/>
        </w:rPr>
        <w:t xml:space="preserve"> r. do 31.12.202</w:t>
      </w:r>
      <w:r w:rsidR="003E6698" w:rsidRPr="003808DC">
        <w:rPr>
          <w:rFonts w:ascii="Blogger Sans" w:hAnsi="Blogger Sans" w:cs="Calibri"/>
          <w:bCs/>
        </w:rPr>
        <w:t>5</w:t>
      </w:r>
      <w:r w:rsidRPr="003808DC">
        <w:rPr>
          <w:rFonts w:ascii="Blogger Sans" w:hAnsi="Blogger Sans" w:cs="Calibri"/>
          <w:bCs/>
        </w:rPr>
        <w:t xml:space="preserve"> r</w:t>
      </w:r>
      <w:r w:rsidRPr="003808DC">
        <w:rPr>
          <w:rFonts w:ascii="Blogger Sans" w:hAnsi="Blogger Sans" w:cs="Calibri"/>
        </w:rPr>
        <w:t>.</w:t>
      </w:r>
    </w:p>
    <w:p w14:paraId="3EF41FE4" w14:textId="77777777" w:rsidR="003518CD" w:rsidRPr="003808DC" w:rsidRDefault="003518CD" w:rsidP="003518CD">
      <w:pPr>
        <w:numPr>
          <w:ilvl w:val="0"/>
          <w:numId w:val="5"/>
        </w:numPr>
        <w:spacing w:line="276" w:lineRule="auto"/>
        <w:ind w:left="426" w:hanging="426"/>
        <w:jc w:val="both"/>
        <w:rPr>
          <w:rFonts w:ascii="Blogger Sans" w:hAnsi="Blogger Sans" w:cs="Calibri"/>
        </w:rPr>
      </w:pPr>
      <w:r w:rsidRPr="003808DC">
        <w:rPr>
          <w:rFonts w:ascii="Blogger Sans" w:hAnsi="Blogger Sans" w:cs="Calibri"/>
          <w:bCs/>
        </w:rPr>
        <w:t>Zamawiający zastrzega, że każdorazowa zmiana przepisów prawa umożliwiająca w szczególności regulowanie stawek cen energii elektrycznej, będzie skutkowało zastosowaniem się do tych przepisów prawa.</w:t>
      </w:r>
    </w:p>
    <w:p w14:paraId="36783B28" w14:textId="41C2ED64" w:rsidR="003518CD" w:rsidRPr="003808DC" w:rsidRDefault="003518CD" w:rsidP="003518CD">
      <w:pPr>
        <w:numPr>
          <w:ilvl w:val="0"/>
          <w:numId w:val="5"/>
        </w:numPr>
        <w:spacing w:line="276" w:lineRule="auto"/>
        <w:ind w:left="426" w:hanging="426"/>
        <w:jc w:val="both"/>
        <w:rPr>
          <w:rFonts w:ascii="Blogger Sans" w:hAnsi="Blogger Sans" w:cs="Calibri"/>
        </w:rPr>
      </w:pPr>
      <w:r w:rsidRPr="003808DC">
        <w:rPr>
          <w:rFonts w:ascii="Blogger Sans" w:hAnsi="Blogger Sans" w:cs="Calibri"/>
          <w:b/>
          <w:bCs/>
        </w:rPr>
        <w:t>Zamawiający oświadcza, że spełnia kryteria Odbiorcy uprawnionego o którym mowa w art. 2 pkt 2 Ustawy o cenach maksymalnych</w:t>
      </w:r>
      <w:r w:rsidRPr="003808DC">
        <w:rPr>
          <w:rFonts w:ascii="Blogger Sans" w:hAnsi="Blogger Sans" w:cs="Calibri"/>
          <w:bCs/>
        </w:rPr>
        <w:t xml:space="preserve"> - Ustawa z dnia 27 października 2022 r. o środkach nadzwyczajnych mających na celu ograniczenie wysokości cen energii elektrycznej oraz wsparciu niektórych odbiorców w 2023 roku</w:t>
      </w:r>
      <w:r w:rsidR="008767F1" w:rsidRPr="003808DC">
        <w:rPr>
          <w:rFonts w:ascii="Blogger Sans" w:hAnsi="Blogger Sans" w:cs="Calibri"/>
          <w:bCs/>
        </w:rPr>
        <w:t xml:space="preserve"> oraz w 2024 roku</w:t>
      </w:r>
      <w:r w:rsidRPr="003808DC">
        <w:rPr>
          <w:rFonts w:ascii="Blogger Sans" w:hAnsi="Blogger Sans" w:cs="Calibri"/>
          <w:bCs/>
        </w:rPr>
        <w:t xml:space="preserve"> (Dz.U. 202</w:t>
      </w:r>
      <w:r w:rsidR="008767F1" w:rsidRPr="003808DC">
        <w:rPr>
          <w:rFonts w:ascii="Blogger Sans" w:hAnsi="Blogger Sans" w:cs="Calibri"/>
          <w:bCs/>
        </w:rPr>
        <w:t>4</w:t>
      </w:r>
      <w:r w:rsidRPr="003808DC">
        <w:rPr>
          <w:rFonts w:ascii="Blogger Sans" w:hAnsi="Blogger Sans" w:cs="Calibri"/>
          <w:bCs/>
        </w:rPr>
        <w:t xml:space="preserve">, poz. </w:t>
      </w:r>
      <w:r w:rsidR="008767F1" w:rsidRPr="003808DC">
        <w:rPr>
          <w:rFonts w:ascii="Blogger Sans" w:hAnsi="Blogger Sans" w:cs="Calibri"/>
          <w:bCs/>
        </w:rPr>
        <w:t>190</w:t>
      </w:r>
      <w:r w:rsidRPr="003808DC">
        <w:rPr>
          <w:rFonts w:ascii="Blogger Sans" w:hAnsi="Blogger Sans" w:cs="Calibri"/>
          <w:bCs/>
        </w:rPr>
        <w:t xml:space="preserve"> ze zm.).</w:t>
      </w:r>
    </w:p>
    <w:p w14:paraId="3D823264" w14:textId="77777777" w:rsidR="003518CD" w:rsidRPr="003808DC" w:rsidRDefault="003518CD" w:rsidP="003518CD">
      <w:pPr>
        <w:numPr>
          <w:ilvl w:val="0"/>
          <w:numId w:val="5"/>
        </w:numPr>
        <w:spacing w:line="276" w:lineRule="auto"/>
        <w:ind w:left="426" w:hanging="426"/>
        <w:jc w:val="both"/>
        <w:rPr>
          <w:rFonts w:ascii="Blogger Sans" w:hAnsi="Blogger Sans" w:cs="Calibri"/>
        </w:rPr>
      </w:pPr>
      <w:r w:rsidRPr="003808DC">
        <w:rPr>
          <w:rFonts w:ascii="Blogger Sans" w:hAnsi="Blogger Sans" w:cs="Calibri"/>
        </w:rPr>
        <w:t>W odniesieniu do wszystkich punktów poboru Zamawiający posiada status odbiorcy, wobec czego przysługuje mu uprawnienie do zakupu energii od wybranego przez siebie sprzedawcy /art. 4j ust 1 ustawy prawo energetyczne z dnia 10 kwietnia 1997 r.</w:t>
      </w:r>
    </w:p>
    <w:p w14:paraId="46D3FD65" w14:textId="77777777" w:rsidR="003518CD" w:rsidRPr="003808DC" w:rsidRDefault="003518CD" w:rsidP="003518CD">
      <w:pPr>
        <w:numPr>
          <w:ilvl w:val="0"/>
          <w:numId w:val="5"/>
        </w:numPr>
        <w:spacing w:line="276" w:lineRule="auto"/>
        <w:ind w:left="426" w:hanging="426"/>
        <w:jc w:val="both"/>
        <w:rPr>
          <w:rFonts w:ascii="Blogger Sans" w:hAnsi="Blogger Sans" w:cs="Calibri"/>
        </w:rPr>
      </w:pPr>
      <w:r w:rsidRPr="003808DC">
        <w:rPr>
          <w:rFonts w:ascii="Blogger Sans" w:hAnsi="Blogger Sans" w:cs="Calibri"/>
        </w:rPr>
        <w:t xml:space="preserve">Wykonawca w oparciu o udzielone Pełnomocnictwo, zobowiązany będzie do zgłoszenia w imieniu własnym i Zamawiającego umowy na kompleksową dostawę energii elektrycznej właściwemu </w:t>
      </w:r>
      <w:proofErr w:type="spellStart"/>
      <w:r w:rsidRPr="003808DC">
        <w:rPr>
          <w:rFonts w:ascii="Blogger Sans" w:hAnsi="Blogger Sans" w:cs="Calibri"/>
        </w:rPr>
        <w:t>OSD</w:t>
      </w:r>
      <w:proofErr w:type="spellEnd"/>
      <w:r w:rsidRPr="003808DC">
        <w:rPr>
          <w:rFonts w:ascii="Blogger Sans" w:hAnsi="Blogger Sans" w:cs="Calibri"/>
        </w:rPr>
        <w:t xml:space="preserve"> zgodnie z obowiązującymi przepisami.</w:t>
      </w:r>
    </w:p>
    <w:p w14:paraId="4DACE814" w14:textId="77777777" w:rsidR="003518CD" w:rsidRPr="003808DC" w:rsidRDefault="003518CD" w:rsidP="003518CD">
      <w:pPr>
        <w:numPr>
          <w:ilvl w:val="0"/>
          <w:numId w:val="5"/>
        </w:numPr>
        <w:spacing w:line="276" w:lineRule="auto"/>
        <w:ind w:left="426" w:hanging="426"/>
        <w:jc w:val="both"/>
        <w:rPr>
          <w:rFonts w:ascii="Blogger Sans" w:hAnsi="Blogger Sans" w:cs="Calibri"/>
        </w:rPr>
      </w:pPr>
      <w:r w:rsidRPr="003808DC">
        <w:rPr>
          <w:rFonts w:ascii="Blogger Sans" w:hAnsi="Blogger Sans" w:cs="Calibri"/>
        </w:rPr>
        <w:t>Standardy jakościowe przedmiotu zamówienia:</w:t>
      </w:r>
    </w:p>
    <w:p w14:paraId="7D501FAD" w14:textId="3C412052" w:rsidR="003518CD" w:rsidRPr="003808DC" w:rsidRDefault="003518CD" w:rsidP="003518CD">
      <w:pPr>
        <w:spacing w:line="276" w:lineRule="auto"/>
        <w:ind w:left="426"/>
        <w:jc w:val="both"/>
        <w:rPr>
          <w:rFonts w:ascii="Blogger Sans" w:hAnsi="Blogger Sans" w:cs="Calibri"/>
        </w:rPr>
      </w:pPr>
      <w:r w:rsidRPr="003808DC">
        <w:rPr>
          <w:rFonts w:ascii="Blogger Sans" w:hAnsi="Blogger Sans" w:cs="Calibri"/>
        </w:rPr>
        <w:t xml:space="preserve">Przedmiotem zamówienia jest kompleksowa dostawa energii elektrycznej obejmująca sprzedaż </w:t>
      </w:r>
      <w:r w:rsidR="003808DC">
        <w:rPr>
          <w:rFonts w:ascii="Blogger Sans" w:hAnsi="Blogger Sans" w:cs="Calibri"/>
        </w:rPr>
        <w:t xml:space="preserve">                      </w:t>
      </w:r>
      <w:r w:rsidRPr="003808DC">
        <w:rPr>
          <w:rFonts w:ascii="Blogger Sans" w:hAnsi="Blogger Sans" w:cs="Calibri"/>
        </w:rPr>
        <w:t>i świadczenie usług dystrybucji energii elektrycznej o określonych, zgodnie z obowiązującymi przepisami, standardach jakościowych.</w:t>
      </w:r>
    </w:p>
    <w:p w14:paraId="05DC3CF1" w14:textId="77777777" w:rsidR="003518CD" w:rsidRPr="003808DC" w:rsidRDefault="003518CD" w:rsidP="003518CD">
      <w:pPr>
        <w:spacing w:line="276" w:lineRule="auto"/>
        <w:ind w:left="426"/>
        <w:jc w:val="both"/>
        <w:rPr>
          <w:rFonts w:ascii="Blogger Sans" w:hAnsi="Blogger Sans" w:cs="Calibri"/>
        </w:rPr>
      </w:pPr>
      <w:r w:rsidRPr="003808DC">
        <w:rPr>
          <w:rFonts w:ascii="Blogger Sans" w:hAnsi="Blogger Sans" w:cs="Calibri"/>
        </w:rPr>
        <w:t>Standardy jakościowe energii elektrycznej opisane są w ustawie z dnia 10 kwietnia 1997 r. – Prawo energetyczne oraz w Rozporządzeniu Ministra Gospodarki z dnia 4 maja 2007 r. w sprawie szczegółowych warunków funkcjonowania systemu elektroenergetycznego (z późniejszymi zmianami).</w:t>
      </w:r>
    </w:p>
    <w:p w14:paraId="6D1A9E39" w14:textId="77777777" w:rsidR="003518CD" w:rsidRPr="003808DC" w:rsidRDefault="003518CD" w:rsidP="007E1DD6">
      <w:pPr>
        <w:numPr>
          <w:ilvl w:val="0"/>
          <w:numId w:val="5"/>
        </w:numPr>
        <w:spacing w:line="276" w:lineRule="auto"/>
        <w:ind w:left="426" w:hanging="426"/>
        <w:jc w:val="both"/>
        <w:rPr>
          <w:rFonts w:ascii="Blogger Sans" w:hAnsi="Blogger Sans" w:cs="Calibri"/>
        </w:rPr>
      </w:pPr>
      <w:r w:rsidRPr="003808DC">
        <w:rPr>
          <w:rFonts w:ascii="Blogger Sans" w:hAnsi="Blogger Sans" w:cs="Calibri"/>
        </w:rPr>
        <w:lastRenderedPageBreak/>
        <w:t>Wspólny Słownik Zamówień (</w:t>
      </w:r>
      <w:proofErr w:type="spellStart"/>
      <w:r w:rsidRPr="003808DC">
        <w:rPr>
          <w:rFonts w:ascii="Blogger Sans" w:hAnsi="Blogger Sans" w:cs="Calibri"/>
          <w:color w:val="000000"/>
        </w:rPr>
        <w:t>CPV</w:t>
      </w:r>
      <w:proofErr w:type="spellEnd"/>
      <w:r w:rsidRPr="003808DC">
        <w:rPr>
          <w:rFonts w:ascii="Blogger Sans" w:hAnsi="Blogger Sans" w:cs="Calibri"/>
          <w:color w:val="000000"/>
        </w:rPr>
        <w:t xml:space="preserve">): </w:t>
      </w:r>
    </w:p>
    <w:p w14:paraId="3134E526" w14:textId="77777777" w:rsidR="003518CD" w:rsidRPr="003808DC" w:rsidRDefault="003518CD" w:rsidP="007E1DD6">
      <w:pPr>
        <w:tabs>
          <w:tab w:val="left" w:pos="-6804"/>
          <w:tab w:val="left" w:pos="426"/>
          <w:tab w:val="right" w:pos="9072"/>
        </w:tabs>
        <w:spacing w:line="276" w:lineRule="auto"/>
        <w:ind w:left="426"/>
        <w:jc w:val="both"/>
        <w:rPr>
          <w:rFonts w:ascii="Blogger Sans" w:hAnsi="Blogger Sans" w:cs="Calibri"/>
          <w:color w:val="000000"/>
        </w:rPr>
      </w:pPr>
      <w:r w:rsidRPr="003808DC">
        <w:rPr>
          <w:rFonts w:ascii="Blogger Sans" w:hAnsi="Blogger Sans" w:cs="Calibri"/>
          <w:color w:val="000000"/>
        </w:rPr>
        <w:t xml:space="preserve">Główny Kod </w:t>
      </w:r>
      <w:proofErr w:type="spellStart"/>
      <w:r w:rsidRPr="003808DC">
        <w:rPr>
          <w:rFonts w:ascii="Blogger Sans" w:hAnsi="Blogger Sans" w:cs="Calibri"/>
          <w:color w:val="000000"/>
        </w:rPr>
        <w:t>CPV</w:t>
      </w:r>
      <w:proofErr w:type="spellEnd"/>
      <w:r w:rsidRPr="003808DC">
        <w:rPr>
          <w:rFonts w:ascii="Blogger Sans" w:hAnsi="Blogger Sans" w:cs="Calibri"/>
          <w:color w:val="000000"/>
        </w:rPr>
        <w:t xml:space="preserve"> 09300000-2 Energia elektryczna, cieplna, słoneczna i jądrowa,</w:t>
      </w:r>
    </w:p>
    <w:p w14:paraId="5547A0C5" w14:textId="77777777" w:rsidR="003518CD" w:rsidRPr="003808DC" w:rsidRDefault="003518CD" w:rsidP="007E1DD6">
      <w:pPr>
        <w:tabs>
          <w:tab w:val="center" w:pos="-6804"/>
          <w:tab w:val="left" w:pos="426"/>
          <w:tab w:val="right" w:pos="9072"/>
        </w:tabs>
        <w:spacing w:line="276" w:lineRule="auto"/>
        <w:jc w:val="both"/>
        <w:rPr>
          <w:rFonts w:ascii="Blogger Sans" w:hAnsi="Blogger Sans" w:cs="Calibri"/>
          <w:color w:val="000000"/>
        </w:rPr>
      </w:pPr>
      <w:r w:rsidRPr="003808DC">
        <w:rPr>
          <w:rFonts w:ascii="Blogger Sans" w:hAnsi="Blogger Sans" w:cs="Calibri"/>
          <w:color w:val="000000"/>
        </w:rPr>
        <w:tab/>
        <w:t xml:space="preserve">Kod </w:t>
      </w:r>
      <w:proofErr w:type="spellStart"/>
      <w:r w:rsidRPr="003808DC">
        <w:rPr>
          <w:rFonts w:ascii="Blogger Sans" w:hAnsi="Blogger Sans" w:cs="Calibri"/>
          <w:color w:val="000000"/>
        </w:rPr>
        <w:t>CPV</w:t>
      </w:r>
      <w:proofErr w:type="spellEnd"/>
      <w:r w:rsidRPr="003808DC">
        <w:rPr>
          <w:rFonts w:ascii="Blogger Sans" w:hAnsi="Blogger Sans" w:cs="Calibri"/>
          <w:color w:val="000000"/>
        </w:rPr>
        <w:t xml:space="preserve"> 09310000-5 Elektryczność.</w:t>
      </w:r>
    </w:p>
    <w:p w14:paraId="37EF87B9" w14:textId="77777777" w:rsidR="003518CD" w:rsidRPr="003808DC" w:rsidRDefault="003518CD" w:rsidP="007E1DD6">
      <w:pPr>
        <w:tabs>
          <w:tab w:val="center" w:pos="-6804"/>
          <w:tab w:val="left" w:pos="426"/>
          <w:tab w:val="right" w:pos="9072"/>
        </w:tabs>
        <w:spacing w:line="276" w:lineRule="auto"/>
        <w:jc w:val="both"/>
        <w:rPr>
          <w:rFonts w:ascii="Blogger Sans" w:hAnsi="Blogger Sans" w:cs="Calibri"/>
          <w:color w:val="000000"/>
        </w:rPr>
      </w:pPr>
      <w:r w:rsidRPr="003808DC">
        <w:rPr>
          <w:rFonts w:ascii="Blogger Sans" w:hAnsi="Blogger Sans" w:cs="Calibri"/>
          <w:color w:val="000000"/>
        </w:rPr>
        <w:t>12.</w:t>
      </w:r>
      <w:r w:rsidRPr="003808DC">
        <w:rPr>
          <w:rFonts w:ascii="Blogger Sans" w:hAnsi="Blogger Sans" w:cs="Calibri"/>
          <w:color w:val="000000"/>
        </w:rPr>
        <w:tab/>
      </w:r>
      <w:r w:rsidRPr="003808DC">
        <w:rPr>
          <w:rFonts w:ascii="Blogger Sans" w:hAnsi="Blogger Sans" w:cs="Calibri"/>
        </w:rPr>
        <w:t>Zamawiający nie dopuszcza możliwości składania ofert częściowych.</w:t>
      </w:r>
    </w:p>
    <w:p w14:paraId="7B369C18" w14:textId="77777777" w:rsidR="003518CD" w:rsidRPr="003808DC" w:rsidRDefault="003518CD" w:rsidP="007E1DD6">
      <w:pPr>
        <w:spacing w:line="276" w:lineRule="auto"/>
        <w:ind w:left="426"/>
        <w:jc w:val="both"/>
        <w:rPr>
          <w:rFonts w:ascii="Blogger Sans" w:hAnsi="Blogger Sans" w:cs="Calibri"/>
          <w:color w:val="000000"/>
        </w:rPr>
      </w:pPr>
      <w:r w:rsidRPr="003808DC">
        <w:rPr>
          <w:rFonts w:ascii="Blogger Sans" w:hAnsi="Blogger Sans" w:cs="Calibri"/>
          <w:color w:val="000000"/>
        </w:rPr>
        <w:t xml:space="preserve">Uzasadnienie: </w:t>
      </w:r>
      <w:r w:rsidRPr="003808DC">
        <w:rPr>
          <w:rFonts w:ascii="Blogger Sans" w:hAnsi="Blogger Sans" w:cs="Calibri"/>
          <w:bCs/>
          <w:color w:val="000000"/>
        </w:rPr>
        <w:t>Zamawiający nie dzieli zamówienia na części, ponieważ jednorodny przedmiot zamówienia jakim jest kompleksowa dostawa energii elektrycznej utrudnia podział zamówienia na części. Wykonawcy dostarczający kompleksowo energię elektryczną są w stanie dostarczyć każdy jej wolumen, a jego wielkość nie stanowi o ograniczeniu konkurencji</w:t>
      </w:r>
    </w:p>
    <w:p w14:paraId="790F4764" w14:textId="77777777" w:rsidR="003518CD" w:rsidRPr="003808DC" w:rsidRDefault="003518CD" w:rsidP="007E1DD6">
      <w:pPr>
        <w:numPr>
          <w:ilvl w:val="0"/>
          <w:numId w:val="6"/>
        </w:numPr>
        <w:spacing w:line="276" w:lineRule="auto"/>
        <w:ind w:left="426" w:hanging="426"/>
        <w:jc w:val="both"/>
        <w:rPr>
          <w:rFonts w:ascii="Blogger Sans" w:hAnsi="Blogger Sans" w:cs="Calibri"/>
          <w:color w:val="000000"/>
        </w:rPr>
      </w:pPr>
      <w:r w:rsidRPr="003808DC">
        <w:rPr>
          <w:rFonts w:ascii="Blogger Sans" w:hAnsi="Blogger Sans" w:cs="Calibri"/>
          <w:color w:val="000000"/>
        </w:rPr>
        <w:t>Zamawiający nie dopuszcza</w:t>
      </w:r>
      <w:r w:rsidRPr="003808DC">
        <w:rPr>
          <w:rFonts w:ascii="Blogger Sans" w:hAnsi="Blogger Sans" w:cs="Calibri"/>
        </w:rPr>
        <w:t xml:space="preserve"> możliwości</w:t>
      </w:r>
      <w:r w:rsidRPr="003808DC">
        <w:rPr>
          <w:rFonts w:ascii="Blogger Sans" w:hAnsi="Blogger Sans" w:cs="Calibri"/>
          <w:color w:val="000000"/>
        </w:rPr>
        <w:t xml:space="preserve"> składania ofert wariantowych.</w:t>
      </w:r>
    </w:p>
    <w:p w14:paraId="5A32BF23" w14:textId="77777777" w:rsidR="003518CD" w:rsidRPr="003808DC" w:rsidRDefault="003518CD" w:rsidP="003808DC">
      <w:pPr>
        <w:numPr>
          <w:ilvl w:val="0"/>
          <w:numId w:val="6"/>
        </w:numPr>
        <w:spacing w:line="276" w:lineRule="auto"/>
        <w:ind w:left="426" w:hanging="426"/>
        <w:jc w:val="both"/>
        <w:rPr>
          <w:rFonts w:ascii="Blogger Sans" w:hAnsi="Blogger Sans" w:cs="Calibri"/>
          <w:color w:val="000000"/>
        </w:rPr>
      </w:pPr>
      <w:r w:rsidRPr="003808DC">
        <w:rPr>
          <w:rFonts w:ascii="Blogger Sans" w:hAnsi="Blogger Sans" w:cs="Calibri"/>
          <w:color w:val="000000"/>
        </w:rPr>
        <w:t xml:space="preserve">Zamawiający nie zastrzega możliwości ubiegania się o udzielenie zamówienia wyłącznie przez Wykonawców, o których mowa w art. 94 </w:t>
      </w:r>
      <w:proofErr w:type="spellStart"/>
      <w:r w:rsidRPr="003808DC">
        <w:rPr>
          <w:rFonts w:ascii="Blogger Sans" w:hAnsi="Blogger Sans" w:cs="Calibri"/>
          <w:color w:val="000000"/>
        </w:rPr>
        <w:t>Pzp</w:t>
      </w:r>
      <w:proofErr w:type="spellEnd"/>
      <w:r w:rsidRPr="003808DC">
        <w:rPr>
          <w:rFonts w:ascii="Blogger Sans" w:hAnsi="Blogger Sans" w:cs="Calibri"/>
          <w:color w:val="000000"/>
        </w:rPr>
        <w:t>.</w:t>
      </w:r>
    </w:p>
    <w:p w14:paraId="67DB8CA3" w14:textId="77777777" w:rsidR="003518CD" w:rsidRPr="003808DC" w:rsidRDefault="003518CD" w:rsidP="003808DC">
      <w:pPr>
        <w:numPr>
          <w:ilvl w:val="0"/>
          <w:numId w:val="6"/>
        </w:numPr>
        <w:spacing w:line="276" w:lineRule="auto"/>
        <w:ind w:left="426" w:hanging="426"/>
        <w:jc w:val="both"/>
        <w:rPr>
          <w:rFonts w:ascii="Blogger Sans" w:hAnsi="Blogger Sans" w:cs="Calibri"/>
          <w:color w:val="000000"/>
        </w:rPr>
      </w:pPr>
      <w:r w:rsidRPr="003808DC">
        <w:rPr>
          <w:rFonts w:ascii="Blogger Sans" w:hAnsi="Blogger Sans" w:cs="Calibri"/>
          <w:color w:val="000000"/>
        </w:rPr>
        <w:t xml:space="preserve">Zamawiający nie określa dodatkowych wymagań związanych z zatrudnianiem osób, o których mowa w art. 96 ust. 2 pkt 2 </w:t>
      </w:r>
      <w:proofErr w:type="spellStart"/>
      <w:r w:rsidRPr="003808DC">
        <w:rPr>
          <w:rFonts w:ascii="Blogger Sans" w:hAnsi="Blogger Sans" w:cs="Calibri"/>
          <w:color w:val="000000"/>
        </w:rPr>
        <w:t>Pzp</w:t>
      </w:r>
      <w:proofErr w:type="spellEnd"/>
      <w:r w:rsidRPr="003808DC">
        <w:rPr>
          <w:rFonts w:ascii="Blogger Sans" w:hAnsi="Blogger Sans" w:cs="Calibri"/>
          <w:color w:val="000000"/>
        </w:rPr>
        <w:t>.</w:t>
      </w:r>
    </w:p>
    <w:p w14:paraId="6CAF2AC5" w14:textId="77777777" w:rsidR="003518CD" w:rsidRPr="003808DC" w:rsidRDefault="003518CD" w:rsidP="007E1DD6">
      <w:pPr>
        <w:numPr>
          <w:ilvl w:val="0"/>
          <w:numId w:val="6"/>
        </w:numPr>
        <w:spacing w:line="276" w:lineRule="auto"/>
        <w:ind w:left="426" w:hanging="426"/>
        <w:jc w:val="both"/>
        <w:rPr>
          <w:rFonts w:ascii="Blogger Sans" w:hAnsi="Blogger Sans" w:cs="Calibri"/>
        </w:rPr>
      </w:pPr>
      <w:r w:rsidRPr="003808DC">
        <w:rPr>
          <w:rFonts w:ascii="Blogger Sans" w:hAnsi="Blogger Sans" w:cs="Calibri"/>
        </w:rPr>
        <w:t xml:space="preserve">Zamawiający nie przewiduje udzielania zamówień, o których mowa art. 214 ust. 1 pkt 8 ustawy </w:t>
      </w:r>
      <w:proofErr w:type="spellStart"/>
      <w:r w:rsidRPr="003808DC">
        <w:rPr>
          <w:rFonts w:ascii="Blogger Sans" w:hAnsi="Blogger Sans" w:cs="Calibri"/>
        </w:rPr>
        <w:t>Pzp</w:t>
      </w:r>
      <w:proofErr w:type="spellEnd"/>
      <w:r w:rsidRPr="003808DC">
        <w:rPr>
          <w:rFonts w:ascii="Blogger Sans" w:hAnsi="Blogger Sans" w:cs="Calibri"/>
        </w:rPr>
        <w:t>.</w:t>
      </w:r>
    </w:p>
    <w:p w14:paraId="1708B471" w14:textId="77777777" w:rsidR="003518CD" w:rsidRPr="003808DC" w:rsidRDefault="003518CD" w:rsidP="007E1DD6">
      <w:pPr>
        <w:numPr>
          <w:ilvl w:val="0"/>
          <w:numId w:val="6"/>
        </w:numPr>
        <w:spacing w:line="276" w:lineRule="auto"/>
        <w:ind w:left="426" w:hanging="426"/>
        <w:jc w:val="both"/>
        <w:rPr>
          <w:rFonts w:ascii="Blogger Sans" w:hAnsi="Blogger Sans" w:cs="Calibri"/>
        </w:rPr>
      </w:pPr>
      <w:r w:rsidRPr="003808DC">
        <w:rPr>
          <w:rFonts w:ascii="Blogger Sans" w:hAnsi="Blogger Sans" w:cs="Calibri"/>
        </w:rPr>
        <w:t>Zamawiający nie przewiduje składania przedmiotowych środków dowodowych.</w:t>
      </w:r>
    </w:p>
    <w:p w14:paraId="43FF03AE" w14:textId="77777777" w:rsidR="003518CD" w:rsidRPr="003808DC" w:rsidRDefault="003518CD" w:rsidP="007E1DD6">
      <w:pPr>
        <w:numPr>
          <w:ilvl w:val="0"/>
          <w:numId w:val="6"/>
        </w:numPr>
        <w:suppressAutoHyphens w:val="0"/>
        <w:spacing w:line="276" w:lineRule="auto"/>
        <w:ind w:left="426" w:hanging="426"/>
        <w:jc w:val="both"/>
        <w:rPr>
          <w:rFonts w:ascii="Blogger Sans" w:hAnsi="Blogger Sans" w:cs="Calibri"/>
        </w:rPr>
      </w:pPr>
      <w:r w:rsidRPr="003808DC">
        <w:rPr>
          <w:rFonts w:ascii="Blogger Sans" w:hAnsi="Blogger Sans" w:cs="Calibri"/>
        </w:rPr>
        <w:t>Zamawiający nie przewiduje rozliczenia w walutach obcych.</w:t>
      </w:r>
    </w:p>
    <w:p w14:paraId="293CFFA2" w14:textId="77777777" w:rsidR="003518CD" w:rsidRPr="003808DC" w:rsidRDefault="003518CD" w:rsidP="007E1DD6">
      <w:pPr>
        <w:numPr>
          <w:ilvl w:val="0"/>
          <w:numId w:val="6"/>
        </w:numPr>
        <w:suppressAutoHyphens w:val="0"/>
        <w:spacing w:line="276" w:lineRule="auto"/>
        <w:ind w:left="426" w:hanging="426"/>
        <w:jc w:val="both"/>
        <w:rPr>
          <w:rFonts w:ascii="Blogger Sans" w:hAnsi="Blogger Sans" w:cs="Calibri"/>
        </w:rPr>
      </w:pPr>
      <w:r w:rsidRPr="003808DC">
        <w:rPr>
          <w:rFonts w:ascii="Blogger Sans" w:hAnsi="Blogger Sans" w:cs="Calibri"/>
        </w:rPr>
        <w:t>Zamawiający nie przewiduje przeprowadzenia aukcji elektronicznej.</w:t>
      </w:r>
    </w:p>
    <w:p w14:paraId="2427A007" w14:textId="77777777" w:rsidR="003518CD" w:rsidRPr="003808DC" w:rsidRDefault="003518CD" w:rsidP="007E1DD6">
      <w:pPr>
        <w:numPr>
          <w:ilvl w:val="0"/>
          <w:numId w:val="6"/>
        </w:numPr>
        <w:suppressAutoHyphens w:val="0"/>
        <w:spacing w:line="276" w:lineRule="auto"/>
        <w:ind w:left="426" w:hanging="426"/>
        <w:jc w:val="both"/>
        <w:rPr>
          <w:rFonts w:ascii="Blogger Sans" w:hAnsi="Blogger Sans" w:cs="Calibri"/>
        </w:rPr>
      </w:pPr>
      <w:r w:rsidRPr="003808DC">
        <w:rPr>
          <w:rFonts w:ascii="Blogger Sans" w:hAnsi="Blogger Sans" w:cs="Calibri"/>
        </w:rPr>
        <w:t>Zamawiający nie wymaga złożenia ofert w postaci katalogów elektronicznych.</w:t>
      </w:r>
    </w:p>
    <w:p w14:paraId="1F32EC89" w14:textId="77777777" w:rsidR="003518CD" w:rsidRPr="003808DC" w:rsidRDefault="003518CD" w:rsidP="007E1DD6">
      <w:pPr>
        <w:numPr>
          <w:ilvl w:val="0"/>
          <w:numId w:val="6"/>
        </w:numPr>
        <w:suppressAutoHyphens w:val="0"/>
        <w:spacing w:line="276" w:lineRule="auto"/>
        <w:ind w:left="426" w:hanging="426"/>
        <w:jc w:val="both"/>
        <w:rPr>
          <w:rFonts w:ascii="Blogger Sans" w:hAnsi="Blogger Sans" w:cs="Calibri"/>
        </w:rPr>
      </w:pPr>
      <w:r w:rsidRPr="003808DC">
        <w:rPr>
          <w:rFonts w:ascii="Blogger Sans" w:hAnsi="Blogger Sans" w:cs="Calibri"/>
        </w:rPr>
        <w:t>Zamawiający nie przewiduje zawarcia umowy ramowej.</w:t>
      </w:r>
    </w:p>
    <w:p w14:paraId="7FA8FBE3" w14:textId="77777777" w:rsidR="003518CD" w:rsidRPr="003808DC" w:rsidRDefault="003518CD" w:rsidP="007E1DD6">
      <w:pPr>
        <w:numPr>
          <w:ilvl w:val="0"/>
          <w:numId w:val="6"/>
        </w:numPr>
        <w:suppressAutoHyphens w:val="0"/>
        <w:spacing w:line="276" w:lineRule="auto"/>
        <w:ind w:left="426" w:hanging="426"/>
        <w:jc w:val="both"/>
        <w:rPr>
          <w:rFonts w:ascii="Blogger Sans" w:hAnsi="Blogger Sans" w:cs="Calibri"/>
        </w:rPr>
      </w:pPr>
      <w:r w:rsidRPr="003808DC">
        <w:rPr>
          <w:rFonts w:ascii="Blogger Sans" w:hAnsi="Blogger Sans" w:cs="Calibri"/>
        </w:rPr>
        <w:t>Zamawiający nie przewiduje zwrotu kosztów udziału w postępowaniu.</w:t>
      </w:r>
    </w:p>
    <w:p w14:paraId="10D4358B" w14:textId="77777777" w:rsidR="003518CD" w:rsidRPr="003808DC" w:rsidRDefault="003518CD" w:rsidP="007E1DD6">
      <w:pPr>
        <w:numPr>
          <w:ilvl w:val="0"/>
          <w:numId w:val="6"/>
        </w:numPr>
        <w:suppressAutoHyphens w:val="0"/>
        <w:spacing w:line="276" w:lineRule="auto"/>
        <w:ind w:left="426" w:hanging="426"/>
        <w:jc w:val="both"/>
        <w:rPr>
          <w:rFonts w:ascii="Blogger Sans" w:hAnsi="Blogger Sans" w:cs="Calibri"/>
        </w:rPr>
      </w:pPr>
      <w:r w:rsidRPr="003808DC">
        <w:rPr>
          <w:rFonts w:ascii="Blogger Sans" w:hAnsi="Blogger Sans" w:cs="Calibri"/>
        </w:rPr>
        <w:t>Wymagania w zakresie zatrudniania na podstawie stosunku pracy:</w:t>
      </w:r>
    </w:p>
    <w:p w14:paraId="3816D590" w14:textId="77777777" w:rsidR="003518CD" w:rsidRPr="003808DC" w:rsidRDefault="003518CD" w:rsidP="007E1DD6">
      <w:pPr>
        <w:suppressAutoHyphens w:val="0"/>
        <w:spacing w:line="276" w:lineRule="auto"/>
        <w:ind w:left="426"/>
        <w:jc w:val="both"/>
        <w:rPr>
          <w:rFonts w:ascii="Blogger Sans" w:hAnsi="Blogger Sans" w:cs="Calibri"/>
        </w:rPr>
      </w:pPr>
      <w:r w:rsidRPr="003808DC">
        <w:rPr>
          <w:rFonts w:ascii="Blogger Sans" w:hAnsi="Blogger Sans" w:cs="Calibri"/>
        </w:rPr>
        <w:t>Zamawiający nie stawia wymagań w tym zakresie.</w:t>
      </w:r>
    </w:p>
    <w:p w14:paraId="5F0BB467" w14:textId="77777777" w:rsidR="003518CD" w:rsidRPr="003808DC" w:rsidRDefault="003518CD" w:rsidP="007E1DD6">
      <w:pPr>
        <w:numPr>
          <w:ilvl w:val="0"/>
          <w:numId w:val="6"/>
        </w:numPr>
        <w:suppressAutoHyphens w:val="0"/>
        <w:spacing w:line="276" w:lineRule="auto"/>
        <w:ind w:left="426" w:hanging="426"/>
        <w:jc w:val="both"/>
        <w:rPr>
          <w:rFonts w:ascii="Blogger Sans" w:hAnsi="Blogger Sans" w:cs="Calibri"/>
        </w:rPr>
      </w:pPr>
      <w:r w:rsidRPr="003808DC">
        <w:rPr>
          <w:rFonts w:ascii="Blogger Sans" w:hAnsi="Blogger Sans" w:cs="Calibri"/>
        </w:rPr>
        <w:t>Wizja lokalna:</w:t>
      </w:r>
    </w:p>
    <w:p w14:paraId="5F14AB02" w14:textId="77777777" w:rsidR="003518CD" w:rsidRPr="003808DC" w:rsidRDefault="003518CD" w:rsidP="007E1DD6">
      <w:pPr>
        <w:suppressAutoHyphens w:val="0"/>
        <w:spacing w:line="276" w:lineRule="auto"/>
        <w:ind w:left="426"/>
        <w:jc w:val="both"/>
        <w:rPr>
          <w:rFonts w:ascii="Blogger Sans" w:hAnsi="Blogger Sans" w:cs="Calibri"/>
        </w:rPr>
      </w:pPr>
      <w:r w:rsidRPr="003808DC">
        <w:rPr>
          <w:rFonts w:ascii="Blogger Sans" w:hAnsi="Blogger Sans" w:cs="Calibri"/>
        </w:rPr>
        <w:t>Zamawiający nie wymaga przeprowadzenia wizji lokalnej.</w:t>
      </w:r>
    </w:p>
    <w:p w14:paraId="36F15287" w14:textId="77777777" w:rsidR="003518CD" w:rsidRPr="003808DC" w:rsidRDefault="003518CD" w:rsidP="007E1DD6">
      <w:pPr>
        <w:numPr>
          <w:ilvl w:val="0"/>
          <w:numId w:val="6"/>
        </w:numPr>
        <w:suppressAutoHyphens w:val="0"/>
        <w:spacing w:line="276" w:lineRule="auto"/>
        <w:ind w:left="426" w:hanging="426"/>
        <w:jc w:val="both"/>
        <w:rPr>
          <w:rFonts w:ascii="Blogger Sans" w:hAnsi="Blogger Sans" w:cs="Calibri"/>
        </w:rPr>
      </w:pPr>
      <w:r w:rsidRPr="003808DC">
        <w:rPr>
          <w:rFonts w:ascii="Blogger Sans" w:hAnsi="Blogger Sans" w:cs="Calibri"/>
        </w:rPr>
        <w:t xml:space="preserve">Wszystkie wymagania określone w dokumentach stanowią wymagania minimalne, a ich spełnienie jest obligatoryjne. Niespełnienie ww. wymagań minimalnych będzie skutkować odrzuceniem oferty jako niezgodnej z warunkami zamówienia na podstawie art. 226 ust. 1 pkt 5 ustawy </w:t>
      </w:r>
      <w:proofErr w:type="spellStart"/>
      <w:r w:rsidRPr="003808DC">
        <w:rPr>
          <w:rFonts w:ascii="Blogger Sans" w:hAnsi="Blogger Sans" w:cs="Calibri"/>
        </w:rPr>
        <w:t>Pzp</w:t>
      </w:r>
      <w:proofErr w:type="spellEnd"/>
      <w:r w:rsidRPr="003808DC">
        <w:rPr>
          <w:rFonts w:ascii="Blogger Sans" w:hAnsi="Blogger Sans" w:cs="Calibri"/>
        </w:rPr>
        <w:t>.</w:t>
      </w:r>
    </w:p>
    <w:p w14:paraId="62F7E6F9" w14:textId="77777777" w:rsidR="003518CD" w:rsidRPr="003808DC" w:rsidRDefault="003518CD" w:rsidP="003518CD">
      <w:pPr>
        <w:tabs>
          <w:tab w:val="left" w:pos="900"/>
          <w:tab w:val="center" w:pos="4536"/>
          <w:tab w:val="right" w:pos="9072"/>
        </w:tabs>
        <w:spacing w:line="276" w:lineRule="auto"/>
        <w:jc w:val="both"/>
        <w:rPr>
          <w:rFonts w:ascii="Blogger Sans" w:hAnsi="Blogger Sans" w:cs="Calibri"/>
          <w:color w:val="000000"/>
        </w:rPr>
      </w:pPr>
    </w:p>
    <w:p w14:paraId="5B64C7CE" w14:textId="77777777" w:rsidR="003518CD" w:rsidRPr="003808DC" w:rsidRDefault="003518CD" w:rsidP="003518CD">
      <w:pPr>
        <w:shd w:val="clear" w:color="auto" w:fill="E7E6E6"/>
        <w:tabs>
          <w:tab w:val="left" w:pos="900"/>
          <w:tab w:val="center" w:pos="4536"/>
          <w:tab w:val="right" w:pos="9072"/>
        </w:tabs>
        <w:spacing w:line="276" w:lineRule="auto"/>
        <w:jc w:val="both"/>
        <w:rPr>
          <w:rFonts w:ascii="Blogger Sans" w:hAnsi="Blogger Sans" w:cs="Calibri"/>
          <w:b/>
          <w:color w:val="000000"/>
        </w:rPr>
      </w:pPr>
      <w:r w:rsidRPr="003808DC">
        <w:rPr>
          <w:rFonts w:ascii="Blogger Sans" w:hAnsi="Blogger Sans" w:cs="Calibri"/>
          <w:b/>
          <w:color w:val="000000"/>
          <w:shd w:val="clear" w:color="auto" w:fill="E7E6E6"/>
        </w:rPr>
        <w:t>IV. Termin wykonania zamówienia.</w:t>
      </w:r>
    </w:p>
    <w:p w14:paraId="44521283" w14:textId="48C6D11D" w:rsidR="003518CD" w:rsidRPr="003808DC" w:rsidRDefault="003518CD" w:rsidP="003518CD">
      <w:pPr>
        <w:numPr>
          <w:ilvl w:val="0"/>
          <w:numId w:val="38"/>
        </w:numPr>
        <w:spacing w:line="276" w:lineRule="auto"/>
        <w:ind w:left="426" w:hanging="426"/>
        <w:jc w:val="both"/>
        <w:rPr>
          <w:rFonts w:ascii="Blogger Sans" w:hAnsi="Blogger Sans" w:cs="Calibri"/>
          <w:iCs/>
          <w:color w:val="000000"/>
        </w:rPr>
      </w:pPr>
      <w:r w:rsidRPr="003808DC">
        <w:rPr>
          <w:rFonts w:ascii="Blogger Sans" w:hAnsi="Blogger Sans" w:cs="Calibri"/>
          <w:iCs/>
          <w:color w:val="000000"/>
        </w:rPr>
        <w:t xml:space="preserve">Termin realizacji przedmiotu zamówienia: </w:t>
      </w:r>
      <w:r w:rsidRPr="003808DC">
        <w:rPr>
          <w:rFonts w:ascii="Blogger Sans" w:hAnsi="Blogger Sans" w:cs="Calibri"/>
          <w:b/>
          <w:iCs/>
          <w:color w:val="000000"/>
        </w:rPr>
        <w:t>od 01.01.202</w:t>
      </w:r>
      <w:r w:rsidR="00A40497" w:rsidRPr="003808DC">
        <w:rPr>
          <w:rFonts w:ascii="Blogger Sans" w:hAnsi="Blogger Sans" w:cs="Calibri"/>
          <w:b/>
          <w:iCs/>
          <w:color w:val="000000"/>
        </w:rPr>
        <w:t>5</w:t>
      </w:r>
      <w:r w:rsidRPr="003808DC">
        <w:rPr>
          <w:rFonts w:ascii="Blogger Sans" w:hAnsi="Blogger Sans" w:cs="Calibri"/>
          <w:b/>
          <w:iCs/>
          <w:color w:val="000000"/>
        </w:rPr>
        <w:t xml:space="preserve"> r. do 31.12.202</w:t>
      </w:r>
      <w:r w:rsidR="00A40497" w:rsidRPr="003808DC">
        <w:rPr>
          <w:rFonts w:ascii="Blogger Sans" w:hAnsi="Blogger Sans" w:cs="Calibri"/>
          <w:b/>
          <w:iCs/>
          <w:color w:val="000000"/>
        </w:rPr>
        <w:t>5</w:t>
      </w:r>
      <w:r w:rsidRPr="003808DC">
        <w:rPr>
          <w:rFonts w:ascii="Blogger Sans" w:hAnsi="Blogger Sans" w:cs="Calibri"/>
          <w:b/>
          <w:iCs/>
          <w:color w:val="000000"/>
        </w:rPr>
        <w:t xml:space="preserve"> r.</w:t>
      </w:r>
    </w:p>
    <w:p w14:paraId="1B9CFBEA" w14:textId="58B0341C" w:rsidR="003518CD" w:rsidRPr="003808DC" w:rsidRDefault="003518CD" w:rsidP="003518CD">
      <w:pPr>
        <w:numPr>
          <w:ilvl w:val="0"/>
          <w:numId w:val="38"/>
        </w:numPr>
        <w:spacing w:line="276" w:lineRule="auto"/>
        <w:ind w:left="426" w:hanging="426"/>
        <w:jc w:val="both"/>
        <w:rPr>
          <w:rFonts w:ascii="Blogger Sans" w:hAnsi="Blogger Sans" w:cs="Calibri"/>
          <w:iCs/>
          <w:color w:val="000000"/>
        </w:rPr>
      </w:pPr>
      <w:r w:rsidRPr="003808DC">
        <w:rPr>
          <w:rFonts w:ascii="Blogger Sans" w:hAnsi="Blogger Sans" w:cs="Calibri"/>
          <w:iCs/>
          <w:color w:val="000000"/>
        </w:rPr>
        <w:t>Rozpoczęcie wykonania zamówienia na kompleksową dostawę energii elektrycznej rozpocznie się z dniem 01.01.202</w:t>
      </w:r>
      <w:r w:rsidR="00913F05" w:rsidRPr="003808DC">
        <w:rPr>
          <w:rFonts w:ascii="Blogger Sans" w:hAnsi="Blogger Sans" w:cs="Calibri"/>
          <w:iCs/>
          <w:color w:val="000000"/>
        </w:rPr>
        <w:t>5</w:t>
      </w:r>
      <w:r w:rsidRPr="003808DC">
        <w:rPr>
          <w:rFonts w:ascii="Blogger Sans" w:hAnsi="Blogger Sans" w:cs="Calibri"/>
          <w:iCs/>
          <w:color w:val="000000"/>
        </w:rPr>
        <w:t xml:space="preserve"> r., lecz nie wcześniej niż z dniem skutecznego zakończenia umów sprzedaży energii elektrycznej oraz umów kompleksowych, na podstawie których Zamawiający dotychczas kupował energię elektryczną, a także po pozytywnie przeprowadzonej procedurze zmiany sprzedawcy. Końcowy termin realizacji zamówienia (31.12.202</w:t>
      </w:r>
      <w:r w:rsidR="00A40497" w:rsidRPr="003808DC">
        <w:rPr>
          <w:rFonts w:ascii="Blogger Sans" w:hAnsi="Blogger Sans" w:cs="Calibri"/>
          <w:iCs/>
          <w:color w:val="000000"/>
        </w:rPr>
        <w:t>5</w:t>
      </w:r>
      <w:r w:rsidRPr="003808DC">
        <w:rPr>
          <w:rFonts w:ascii="Blogger Sans" w:hAnsi="Blogger Sans" w:cs="Calibri"/>
          <w:iCs/>
          <w:color w:val="000000"/>
        </w:rPr>
        <w:t xml:space="preserve"> r.) pozostaje niezmienny, poza przypadkami gdy taka zmiana będzie wyraźnie przewidziana w umowie lub dopuszczalna na podstawie przepisów Ustawy </w:t>
      </w:r>
      <w:proofErr w:type="spellStart"/>
      <w:r w:rsidRPr="003808DC">
        <w:rPr>
          <w:rFonts w:ascii="Blogger Sans" w:hAnsi="Blogger Sans" w:cs="Calibri"/>
          <w:iCs/>
          <w:color w:val="000000"/>
        </w:rPr>
        <w:t>Pzp</w:t>
      </w:r>
      <w:proofErr w:type="spellEnd"/>
      <w:r w:rsidRPr="003808DC">
        <w:rPr>
          <w:rFonts w:ascii="Blogger Sans" w:hAnsi="Blogger Sans" w:cs="Calibri"/>
          <w:iCs/>
          <w:color w:val="000000"/>
        </w:rPr>
        <w:t>.</w:t>
      </w:r>
    </w:p>
    <w:p w14:paraId="70790F0E" w14:textId="77777777" w:rsidR="003518CD" w:rsidRPr="003808DC" w:rsidRDefault="003518CD" w:rsidP="003518CD">
      <w:pPr>
        <w:tabs>
          <w:tab w:val="left" w:pos="900"/>
          <w:tab w:val="center" w:pos="4536"/>
          <w:tab w:val="right" w:pos="9072"/>
        </w:tabs>
        <w:spacing w:line="276" w:lineRule="auto"/>
        <w:jc w:val="both"/>
        <w:rPr>
          <w:rFonts w:ascii="Blogger Sans" w:hAnsi="Blogger Sans" w:cs="Calibri"/>
        </w:rPr>
      </w:pPr>
    </w:p>
    <w:p w14:paraId="6F437E20" w14:textId="77777777" w:rsidR="003518CD" w:rsidRPr="003808DC" w:rsidRDefault="003518CD" w:rsidP="003518CD">
      <w:pPr>
        <w:shd w:val="clear" w:color="auto" w:fill="E7E6E6"/>
        <w:suppressAutoHyphens w:val="0"/>
        <w:spacing w:line="276" w:lineRule="auto"/>
        <w:jc w:val="both"/>
        <w:rPr>
          <w:rFonts w:ascii="Blogger Sans" w:hAnsi="Blogger Sans" w:cs="Calibri"/>
          <w:b/>
        </w:rPr>
      </w:pPr>
      <w:bookmarkStart w:id="0" w:name="_Hlk14257235"/>
      <w:r w:rsidRPr="003808DC">
        <w:rPr>
          <w:rFonts w:ascii="Blogger Sans" w:hAnsi="Blogger Sans" w:cs="Calibri"/>
          <w:b/>
        </w:rPr>
        <w:t>V. Warunki Płatności</w:t>
      </w:r>
    </w:p>
    <w:p w14:paraId="0B4A7D27" w14:textId="77777777" w:rsidR="003518CD" w:rsidRPr="003808DC" w:rsidRDefault="003518CD" w:rsidP="003518CD">
      <w:pPr>
        <w:spacing w:line="276" w:lineRule="auto"/>
        <w:jc w:val="both"/>
        <w:rPr>
          <w:rFonts w:ascii="Blogger Sans" w:hAnsi="Blogger Sans" w:cs="Calibri"/>
        </w:rPr>
      </w:pPr>
      <w:bookmarkStart w:id="1" w:name="_Hlk24531761"/>
      <w:bookmarkEnd w:id="0"/>
      <w:r w:rsidRPr="003808DC">
        <w:rPr>
          <w:rFonts w:ascii="Blogger Sans" w:hAnsi="Blogger Sans" w:cs="Calibri"/>
        </w:rPr>
        <w:t xml:space="preserve">Szczegółowe warunki płatności zostały określone w </w:t>
      </w:r>
      <w:r w:rsidRPr="003808DC">
        <w:rPr>
          <w:rFonts w:ascii="Blogger Sans" w:hAnsi="Blogger Sans" w:cs="Calibri"/>
          <w:b/>
        </w:rPr>
        <w:t xml:space="preserve">Załączniku nr 7 do </w:t>
      </w:r>
      <w:proofErr w:type="spellStart"/>
      <w:r w:rsidRPr="003808DC">
        <w:rPr>
          <w:rFonts w:ascii="Blogger Sans" w:hAnsi="Blogger Sans" w:cs="Calibri"/>
          <w:b/>
        </w:rPr>
        <w:t>SWZ</w:t>
      </w:r>
      <w:proofErr w:type="spellEnd"/>
      <w:r w:rsidRPr="003808DC">
        <w:rPr>
          <w:rFonts w:ascii="Blogger Sans" w:hAnsi="Blogger Sans" w:cs="Calibri"/>
          <w:b/>
        </w:rPr>
        <w:t xml:space="preserve"> – projektowanych postanowieniach umowy</w:t>
      </w:r>
      <w:r w:rsidRPr="003808DC">
        <w:rPr>
          <w:rFonts w:ascii="Blogger Sans" w:hAnsi="Blogger Sans" w:cs="Calibri"/>
        </w:rPr>
        <w:t>.</w:t>
      </w:r>
    </w:p>
    <w:bookmarkEnd w:id="1"/>
    <w:p w14:paraId="43AFE775" w14:textId="77777777" w:rsidR="003518CD" w:rsidRPr="003808DC" w:rsidRDefault="003518CD" w:rsidP="003518CD">
      <w:pPr>
        <w:tabs>
          <w:tab w:val="left" w:pos="900"/>
          <w:tab w:val="center" w:pos="4536"/>
          <w:tab w:val="right" w:pos="9072"/>
        </w:tabs>
        <w:spacing w:line="276" w:lineRule="auto"/>
        <w:jc w:val="both"/>
        <w:rPr>
          <w:rFonts w:ascii="Blogger Sans" w:hAnsi="Blogger Sans" w:cs="Calibri"/>
        </w:rPr>
      </w:pPr>
    </w:p>
    <w:p w14:paraId="4E4F4660" w14:textId="77777777" w:rsidR="003518CD" w:rsidRPr="003808DC" w:rsidRDefault="003518CD" w:rsidP="003518CD">
      <w:pPr>
        <w:shd w:val="clear" w:color="auto" w:fill="E7E6E6"/>
        <w:tabs>
          <w:tab w:val="left" w:pos="900"/>
          <w:tab w:val="center" w:pos="4536"/>
          <w:tab w:val="right" w:pos="9072"/>
        </w:tabs>
        <w:spacing w:line="276" w:lineRule="auto"/>
        <w:jc w:val="both"/>
        <w:rPr>
          <w:rFonts w:ascii="Blogger Sans" w:hAnsi="Blogger Sans" w:cs="Calibri"/>
          <w:color w:val="000000"/>
        </w:rPr>
      </w:pPr>
      <w:r w:rsidRPr="003808DC">
        <w:rPr>
          <w:rFonts w:ascii="Blogger Sans" w:hAnsi="Blogger Sans" w:cs="Calibri"/>
          <w:b/>
          <w:color w:val="000000"/>
        </w:rPr>
        <w:t>VI. Podstawy wykluczenia i warunki udziału w postępowaniu.</w:t>
      </w:r>
    </w:p>
    <w:p w14:paraId="524BA6AB" w14:textId="77777777" w:rsidR="003518CD" w:rsidRPr="003808DC" w:rsidRDefault="003518CD" w:rsidP="003518CD">
      <w:pPr>
        <w:numPr>
          <w:ilvl w:val="0"/>
          <w:numId w:val="2"/>
        </w:numPr>
        <w:tabs>
          <w:tab w:val="clear" w:pos="0"/>
          <w:tab w:val="num" w:pos="-6804"/>
        </w:tabs>
        <w:spacing w:line="276" w:lineRule="auto"/>
        <w:ind w:left="426" w:hanging="426"/>
        <w:jc w:val="both"/>
        <w:rPr>
          <w:rFonts w:ascii="Blogger Sans" w:hAnsi="Blogger Sans" w:cs="Calibri"/>
          <w:color w:val="000000"/>
        </w:rPr>
      </w:pPr>
      <w:r w:rsidRPr="003808DC">
        <w:rPr>
          <w:rFonts w:ascii="Blogger Sans" w:hAnsi="Blogger Sans" w:cs="Calibri"/>
          <w:color w:val="000000"/>
        </w:rPr>
        <w:t xml:space="preserve">O udzielenie zamówienia mogą ubiegać się Wykonawcy, którzy </w:t>
      </w:r>
      <w:r w:rsidRPr="003808DC">
        <w:rPr>
          <w:rFonts w:ascii="Blogger Sans" w:hAnsi="Blogger Sans" w:cs="Calibri"/>
          <w:b/>
          <w:bCs/>
          <w:color w:val="000000"/>
        </w:rPr>
        <w:t>nie podlegają wykluczeniu</w:t>
      </w:r>
      <w:r w:rsidRPr="003808DC">
        <w:rPr>
          <w:rFonts w:ascii="Blogger Sans" w:hAnsi="Blogger Sans" w:cs="Calibri"/>
          <w:color w:val="000000"/>
        </w:rPr>
        <w:t xml:space="preserve"> oraz spełniają warunki udziału w postępowaniu.</w:t>
      </w:r>
    </w:p>
    <w:p w14:paraId="3B45C723" w14:textId="77777777" w:rsidR="003518CD" w:rsidRPr="003808DC" w:rsidRDefault="003518CD" w:rsidP="003518CD">
      <w:pPr>
        <w:numPr>
          <w:ilvl w:val="0"/>
          <w:numId w:val="2"/>
        </w:numPr>
        <w:tabs>
          <w:tab w:val="clear" w:pos="0"/>
          <w:tab w:val="num" w:pos="-6804"/>
        </w:tabs>
        <w:spacing w:line="276" w:lineRule="auto"/>
        <w:ind w:left="426" w:hanging="426"/>
        <w:jc w:val="both"/>
        <w:rPr>
          <w:rFonts w:ascii="Blogger Sans" w:hAnsi="Blogger Sans" w:cs="Calibri"/>
          <w:color w:val="000000"/>
        </w:rPr>
      </w:pPr>
      <w:r w:rsidRPr="003808DC">
        <w:rPr>
          <w:rFonts w:ascii="Blogger Sans" w:hAnsi="Blogger Sans" w:cs="Calibri"/>
          <w:color w:val="000000"/>
        </w:rPr>
        <w:t xml:space="preserve">Podstawy wykluczenia, o których mowa w </w:t>
      </w:r>
      <w:r w:rsidRPr="003808DC">
        <w:rPr>
          <w:rFonts w:ascii="Blogger Sans" w:hAnsi="Blogger Sans" w:cs="Calibri"/>
          <w:b/>
          <w:bCs/>
          <w:color w:val="000000"/>
        </w:rPr>
        <w:t xml:space="preserve">art. 108 ust. 1 </w:t>
      </w:r>
      <w:proofErr w:type="spellStart"/>
      <w:r w:rsidRPr="003808DC">
        <w:rPr>
          <w:rFonts w:ascii="Blogger Sans" w:hAnsi="Blogger Sans" w:cs="Calibri"/>
          <w:b/>
          <w:bCs/>
          <w:color w:val="000000"/>
        </w:rPr>
        <w:t>Pzp</w:t>
      </w:r>
      <w:proofErr w:type="spellEnd"/>
      <w:r w:rsidRPr="003808DC">
        <w:rPr>
          <w:rFonts w:ascii="Blogger Sans" w:hAnsi="Blogger Sans" w:cs="Calibri"/>
          <w:color w:val="000000"/>
        </w:rPr>
        <w:t>:</w:t>
      </w:r>
    </w:p>
    <w:p w14:paraId="7EF55B75" w14:textId="77777777" w:rsidR="003518CD" w:rsidRPr="003808DC" w:rsidRDefault="003518CD" w:rsidP="003518CD">
      <w:pPr>
        <w:spacing w:line="276" w:lineRule="auto"/>
        <w:ind w:left="426"/>
        <w:jc w:val="both"/>
        <w:rPr>
          <w:rFonts w:ascii="Blogger Sans" w:hAnsi="Blogger Sans" w:cs="Calibri"/>
          <w:color w:val="000000"/>
        </w:rPr>
      </w:pPr>
      <w:r w:rsidRPr="003808DC">
        <w:rPr>
          <w:rFonts w:ascii="Blogger Sans" w:hAnsi="Blogger Sans" w:cs="Calibri"/>
          <w:color w:val="000000"/>
        </w:rPr>
        <w:t>Z postępowania o udzielenie zamówienia wyklucza się wykonawcę:</w:t>
      </w:r>
    </w:p>
    <w:p w14:paraId="25C29E3A" w14:textId="77777777" w:rsidR="003518CD" w:rsidRPr="003808DC" w:rsidRDefault="003518CD" w:rsidP="003518CD">
      <w:pPr>
        <w:numPr>
          <w:ilvl w:val="0"/>
          <w:numId w:val="12"/>
        </w:numPr>
        <w:spacing w:line="276" w:lineRule="auto"/>
        <w:ind w:left="709" w:hanging="283"/>
        <w:jc w:val="both"/>
        <w:rPr>
          <w:rFonts w:ascii="Blogger Sans" w:hAnsi="Blogger Sans" w:cs="Calibri"/>
          <w:color w:val="000000"/>
        </w:rPr>
      </w:pPr>
      <w:r w:rsidRPr="003808DC">
        <w:rPr>
          <w:rFonts w:ascii="Blogger Sans" w:hAnsi="Blogger Sans" w:cs="Calibri"/>
          <w:color w:val="000000"/>
        </w:rPr>
        <w:t>będącego osobą fizyczną, którego prawomocnie skazano za przestępstwo:</w:t>
      </w:r>
    </w:p>
    <w:p w14:paraId="363CE153" w14:textId="77777777" w:rsidR="003518CD" w:rsidRPr="003808DC" w:rsidRDefault="003518CD" w:rsidP="003518CD">
      <w:pPr>
        <w:numPr>
          <w:ilvl w:val="0"/>
          <w:numId w:val="13"/>
        </w:numPr>
        <w:spacing w:line="276" w:lineRule="auto"/>
        <w:ind w:left="993" w:hanging="284"/>
        <w:jc w:val="both"/>
        <w:rPr>
          <w:rFonts w:ascii="Blogger Sans" w:hAnsi="Blogger Sans" w:cs="Calibri"/>
          <w:color w:val="000000"/>
        </w:rPr>
      </w:pPr>
      <w:r w:rsidRPr="003808DC">
        <w:rPr>
          <w:rFonts w:ascii="Blogger Sans" w:hAnsi="Blogger Sans" w:cs="Calibri"/>
          <w:color w:val="000000"/>
        </w:rPr>
        <w:t xml:space="preserve">udziału w zorganizowanej grupie przestępczej albo związku mającym na celu popełnienie przestępstwa lub przestępstwa skarbowego, o którym mowa w art. 258 Kodeksu karnego </w:t>
      </w:r>
      <w:r w:rsidRPr="003808DC">
        <w:rPr>
          <w:rFonts w:ascii="Blogger Sans" w:hAnsi="Blogger Sans" w:cs="Calibri"/>
          <w:b/>
          <w:bCs/>
          <w:color w:val="000000"/>
        </w:rPr>
        <w:t xml:space="preserve">(art. 108 ust. 1 pkt 1 lit. a </w:t>
      </w:r>
      <w:proofErr w:type="spellStart"/>
      <w:r w:rsidRPr="003808DC">
        <w:rPr>
          <w:rFonts w:ascii="Blogger Sans" w:hAnsi="Blogger Sans" w:cs="Calibri"/>
          <w:b/>
          <w:bCs/>
          <w:color w:val="000000"/>
        </w:rPr>
        <w:t>Pzp</w:t>
      </w:r>
      <w:proofErr w:type="spellEnd"/>
      <w:r w:rsidRPr="003808DC">
        <w:rPr>
          <w:rFonts w:ascii="Blogger Sans" w:hAnsi="Blogger Sans" w:cs="Calibri"/>
          <w:b/>
          <w:bCs/>
          <w:color w:val="000000"/>
        </w:rPr>
        <w:t>)</w:t>
      </w:r>
      <w:r w:rsidRPr="003808DC">
        <w:rPr>
          <w:rFonts w:ascii="Blogger Sans" w:hAnsi="Blogger Sans" w:cs="Calibri"/>
          <w:color w:val="000000"/>
        </w:rPr>
        <w:t>,</w:t>
      </w:r>
    </w:p>
    <w:p w14:paraId="589D0737" w14:textId="77777777" w:rsidR="003518CD" w:rsidRPr="003808DC" w:rsidRDefault="003518CD" w:rsidP="003518CD">
      <w:pPr>
        <w:numPr>
          <w:ilvl w:val="0"/>
          <w:numId w:val="13"/>
        </w:numPr>
        <w:spacing w:line="276" w:lineRule="auto"/>
        <w:ind w:left="993" w:hanging="284"/>
        <w:jc w:val="both"/>
        <w:rPr>
          <w:rFonts w:ascii="Blogger Sans" w:hAnsi="Blogger Sans" w:cs="Calibri"/>
          <w:color w:val="000000"/>
        </w:rPr>
      </w:pPr>
      <w:r w:rsidRPr="003808DC">
        <w:rPr>
          <w:rFonts w:ascii="Blogger Sans" w:hAnsi="Blogger Sans" w:cs="Calibri"/>
          <w:color w:val="000000"/>
        </w:rPr>
        <w:t xml:space="preserve">handlu ludźmi, o którym mowa w art. 189a Kodeksu karnego </w:t>
      </w:r>
      <w:r w:rsidRPr="003808DC">
        <w:rPr>
          <w:rFonts w:ascii="Blogger Sans" w:hAnsi="Blogger Sans" w:cs="Calibri"/>
          <w:b/>
          <w:bCs/>
          <w:color w:val="000000"/>
        </w:rPr>
        <w:t xml:space="preserve">(art. 108 ust. 1 pkt 1 lit. b </w:t>
      </w:r>
      <w:proofErr w:type="spellStart"/>
      <w:r w:rsidRPr="003808DC">
        <w:rPr>
          <w:rFonts w:ascii="Blogger Sans" w:hAnsi="Blogger Sans" w:cs="Calibri"/>
          <w:b/>
          <w:bCs/>
          <w:color w:val="000000"/>
        </w:rPr>
        <w:t>Pzp</w:t>
      </w:r>
      <w:proofErr w:type="spellEnd"/>
      <w:r w:rsidRPr="003808DC">
        <w:rPr>
          <w:rFonts w:ascii="Blogger Sans" w:hAnsi="Blogger Sans" w:cs="Calibri"/>
          <w:b/>
          <w:bCs/>
          <w:color w:val="000000"/>
        </w:rPr>
        <w:t>)</w:t>
      </w:r>
      <w:r w:rsidRPr="003808DC">
        <w:rPr>
          <w:rFonts w:ascii="Blogger Sans" w:hAnsi="Blogger Sans" w:cs="Calibri"/>
          <w:color w:val="000000"/>
        </w:rPr>
        <w:t>,</w:t>
      </w:r>
    </w:p>
    <w:p w14:paraId="1B2AAF8F" w14:textId="77777777" w:rsidR="003518CD" w:rsidRPr="003808DC" w:rsidRDefault="003518CD" w:rsidP="003518CD">
      <w:pPr>
        <w:numPr>
          <w:ilvl w:val="0"/>
          <w:numId w:val="13"/>
        </w:numPr>
        <w:spacing w:line="276" w:lineRule="auto"/>
        <w:ind w:left="993" w:hanging="284"/>
        <w:jc w:val="both"/>
        <w:rPr>
          <w:rFonts w:ascii="Blogger Sans" w:hAnsi="Blogger Sans" w:cs="Calibri"/>
          <w:color w:val="000000"/>
        </w:rPr>
      </w:pPr>
      <w:r w:rsidRPr="003808DC">
        <w:rPr>
          <w:rFonts w:ascii="Blogger Sans" w:hAnsi="Blogger Sans" w:cs="Calibri"/>
          <w:color w:val="000000"/>
        </w:rPr>
        <w:t xml:space="preserve">którym mowa w art. 228-230a, art. 250a Kodeksu karnego lub w art. 46 lub art. 48 ustawy z dnia 25 czerwca 2010 r. o sporcie </w:t>
      </w:r>
      <w:r w:rsidRPr="003808DC">
        <w:rPr>
          <w:rFonts w:ascii="Blogger Sans" w:hAnsi="Blogger Sans" w:cs="Calibri"/>
          <w:b/>
          <w:bCs/>
          <w:color w:val="000000"/>
        </w:rPr>
        <w:t xml:space="preserve">(art. 108 ust. 1 pkt 1 lit. c </w:t>
      </w:r>
      <w:proofErr w:type="spellStart"/>
      <w:r w:rsidRPr="003808DC">
        <w:rPr>
          <w:rFonts w:ascii="Blogger Sans" w:hAnsi="Blogger Sans" w:cs="Calibri"/>
          <w:b/>
          <w:bCs/>
          <w:color w:val="000000"/>
        </w:rPr>
        <w:t>Pzp</w:t>
      </w:r>
      <w:proofErr w:type="spellEnd"/>
      <w:r w:rsidRPr="003808DC">
        <w:rPr>
          <w:rFonts w:ascii="Blogger Sans" w:hAnsi="Blogger Sans" w:cs="Calibri"/>
          <w:b/>
          <w:bCs/>
          <w:color w:val="000000"/>
        </w:rPr>
        <w:t>)</w:t>
      </w:r>
      <w:r w:rsidRPr="003808DC">
        <w:rPr>
          <w:rFonts w:ascii="Blogger Sans" w:hAnsi="Blogger Sans" w:cs="Calibri"/>
          <w:color w:val="000000"/>
        </w:rPr>
        <w:t>,</w:t>
      </w:r>
    </w:p>
    <w:p w14:paraId="4F9DCDFA" w14:textId="77777777" w:rsidR="003518CD" w:rsidRPr="003808DC" w:rsidRDefault="003518CD" w:rsidP="003518CD">
      <w:pPr>
        <w:numPr>
          <w:ilvl w:val="0"/>
          <w:numId w:val="13"/>
        </w:numPr>
        <w:spacing w:line="276" w:lineRule="auto"/>
        <w:ind w:left="993" w:hanging="284"/>
        <w:jc w:val="both"/>
        <w:rPr>
          <w:rFonts w:ascii="Blogger Sans" w:hAnsi="Blogger Sans" w:cs="Calibri"/>
          <w:color w:val="000000"/>
        </w:rPr>
      </w:pPr>
      <w:r w:rsidRPr="003808DC">
        <w:rPr>
          <w:rFonts w:ascii="Blogger Sans" w:hAnsi="Blogger Sans" w:cs="Calibri"/>
          <w:color w:val="000000"/>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r w:rsidRPr="003808DC">
        <w:rPr>
          <w:rFonts w:ascii="Blogger Sans" w:hAnsi="Blogger Sans" w:cs="Calibri"/>
          <w:b/>
          <w:bCs/>
          <w:color w:val="000000"/>
        </w:rPr>
        <w:t xml:space="preserve">(art. 108 ust. 1 pkt 1 lit. d </w:t>
      </w:r>
      <w:proofErr w:type="spellStart"/>
      <w:r w:rsidRPr="003808DC">
        <w:rPr>
          <w:rFonts w:ascii="Blogger Sans" w:hAnsi="Blogger Sans" w:cs="Calibri"/>
          <w:b/>
          <w:bCs/>
          <w:color w:val="000000"/>
        </w:rPr>
        <w:t>Pzp</w:t>
      </w:r>
      <w:proofErr w:type="spellEnd"/>
      <w:r w:rsidRPr="003808DC">
        <w:rPr>
          <w:rFonts w:ascii="Blogger Sans" w:hAnsi="Blogger Sans" w:cs="Calibri"/>
          <w:b/>
          <w:bCs/>
          <w:color w:val="000000"/>
        </w:rPr>
        <w:t>)</w:t>
      </w:r>
      <w:r w:rsidRPr="003808DC">
        <w:rPr>
          <w:rFonts w:ascii="Blogger Sans" w:hAnsi="Blogger Sans" w:cs="Calibri"/>
          <w:color w:val="000000"/>
        </w:rPr>
        <w:t>,</w:t>
      </w:r>
    </w:p>
    <w:p w14:paraId="73F3BF2B" w14:textId="77777777" w:rsidR="003518CD" w:rsidRPr="003808DC" w:rsidRDefault="003518CD" w:rsidP="003518CD">
      <w:pPr>
        <w:numPr>
          <w:ilvl w:val="0"/>
          <w:numId w:val="13"/>
        </w:numPr>
        <w:spacing w:line="276" w:lineRule="auto"/>
        <w:ind w:left="993" w:hanging="284"/>
        <w:jc w:val="both"/>
        <w:rPr>
          <w:rFonts w:ascii="Blogger Sans" w:hAnsi="Blogger Sans" w:cs="Calibri"/>
          <w:color w:val="000000"/>
        </w:rPr>
      </w:pPr>
      <w:r w:rsidRPr="003808DC">
        <w:rPr>
          <w:rFonts w:ascii="Blogger Sans" w:hAnsi="Blogger Sans" w:cs="Calibri"/>
          <w:color w:val="000000"/>
        </w:rPr>
        <w:t xml:space="preserve">charakterze terrorystycznym, o którym mowa w art. 115 </w:t>
      </w:r>
      <w:r w:rsidRPr="00A55201">
        <w:rPr>
          <w:rFonts w:ascii="Calibri" w:hAnsi="Calibri" w:cs="Calibri"/>
          <w:color w:val="000000"/>
        </w:rPr>
        <w:t>§</w:t>
      </w:r>
      <w:r w:rsidRPr="003808DC">
        <w:rPr>
          <w:rFonts w:ascii="Blogger Sans" w:hAnsi="Blogger Sans" w:cs="Calibri"/>
          <w:color w:val="000000"/>
        </w:rPr>
        <w:t xml:space="preserve"> 20 Kodeksu karnego, lub maj</w:t>
      </w:r>
      <w:r w:rsidRPr="003808DC">
        <w:rPr>
          <w:rFonts w:ascii="Blogger Sans" w:hAnsi="Blogger Sans" w:cs="Blogger Sans"/>
          <w:color w:val="000000"/>
        </w:rPr>
        <w:t>ą</w:t>
      </w:r>
      <w:r w:rsidRPr="003808DC">
        <w:rPr>
          <w:rFonts w:ascii="Blogger Sans" w:hAnsi="Blogger Sans" w:cs="Calibri"/>
          <w:color w:val="000000"/>
        </w:rPr>
        <w:t>ce na celu pope</w:t>
      </w:r>
      <w:r w:rsidRPr="003808DC">
        <w:rPr>
          <w:rFonts w:ascii="Blogger Sans" w:hAnsi="Blogger Sans" w:cs="Blogger Sans"/>
          <w:color w:val="000000"/>
        </w:rPr>
        <w:t>ł</w:t>
      </w:r>
      <w:r w:rsidRPr="003808DC">
        <w:rPr>
          <w:rFonts w:ascii="Blogger Sans" w:hAnsi="Blogger Sans" w:cs="Calibri"/>
          <w:color w:val="000000"/>
        </w:rPr>
        <w:t>nienie tego przest</w:t>
      </w:r>
      <w:r w:rsidRPr="003808DC">
        <w:rPr>
          <w:rFonts w:ascii="Blogger Sans" w:hAnsi="Blogger Sans" w:cs="Blogger Sans"/>
          <w:color w:val="000000"/>
        </w:rPr>
        <w:t>ę</w:t>
      </w:r>
      <w:r w:rsidRPr="003808DC">
        <w:rPr>
          <w:rFonts w:ascii="Blogger Sans" w:hAnsi="Blogger Sans" w:cs="Calibri"/>
          <w:color w:val="000000"/>
        </w:rPr>
        <w:t xml:space="preserve">pstwa </w:t>
      </w:r>
      <w:r w:rsidRPr="003808DC">
        <w:rPr>
          <w:rFonts w:ascii="Blogger Sans" w:hAnsi="Blogger Sans" w:cs="Calibri"/>
          <w:b/>
          <w:bCs/>
          <w:color w:val="000000"/>
        </w:rPr>
        <w:t xml:space="preserve">(art. 108 ust. 1 pkt 1 lit. e </w:t>
      </w:r>
      <w:proofErr w:type="spellStart"/>
      <w:r w:rsidRPr="003808DC">
        <w:rPr>
          <w:rFonts w:ascii="Blogger Sans" w:hAnsi="Blogger Sans" w:cs="Calibri"/>
          <w:b/>
          <w:bCs/>
          <w:color w:val="000000"/>
        </w:rPr>
        <w:t>Pzp</w:t>
      </w:r>
      <w:proofErr w:type="spellEnd"/>
      <w:r w:rsidRPr="003808DC">
        <w:rPr>
          <w:rFonts w:ascii="Blogger Sans" w:hAnsi="Blogger Sans" w:cs="Calibri"/>
          <w:b/>
          <w:bCs/>
          <w:color w:val="000000"/>
        </w:rPr>
        <w:t>)</w:t>
      </w:r>
      <w:r w:rsidRPr="003808DC">
        <w:rPr>
          <w:rFonts w:ascii="Blogger Sans" w:hAnsi="Blogger Sans" w:cs="Calibri"/>
          <w:color w:val="000000"/>
        </w:rPr>
        <w:t>,</w:t>
      </w:r>
    </w:p>
    <w:p w14:paraId="68F9BC2B" w14:textId="77777777" w:rsidR="003518CD" w:rsidRPr="003808DC" w:rsidRDefault="003518CD" w:rsidP="003518CD">
      <w:pPr>
        <w:numPr>
          <w:ilvl w:val="0"/>
          <w:numId w:val="13"/>
        </w:numPr>
        <w:spacing w:line="276" w:lineRule="auto"/>
        <w:ind w:left="993" w:hanging="284"/>
        <w:jc w:val="both"/>
        <w:rPr>
          <w:rFonts w:ascii="Blogger Sans" w:hAnsi="Blogger Sans" w:cs="Calibri"/>
          <w:color w:val="000000"/>
        </w:rPr>
      </w:pPr>
      <w:r w:rsidRPr="003808DC">
        <w:rPr>
          <w:rFonts w:ascii="Blogger Sans" w:hAnsi="Blogger Sans" w:cs="Calibri"/>
          <w:color w:val="000000"/>
        </w:rPr>
        <w:t xml:space="preserve">powierzenia wykonywania pracy małoletniemu cudzoziemcowi, o którym mowa w art. 9 ust. 2 ustawy z dnia 15 czerwca 2012 r. o skutkach powierzania wykonywania pracy cudzoziemcom przebywającym wbrew przepisom na terytorium Rzeczypospolitej Polskiej (Dz. U. poz. 769) </w:t>
      </w:r>
      <w:r w:rsidRPr="003808DC">
        <w:rPr>
          <w:rFonts w:ascii="Blogger Sans" w:hAnsi="Blogger Sans" w:cs="Calibri"/>
          <w:b/>
          <w:bCs/>
          <w:color w:val="000000"/>
        </w:rPr>
        <w:t xml:space="preserve">(art. 108 ust. 1 pkt 1 lit. f </w:t>
      </w:r>
      <w:proofErr w:type="spellStart"/>
      <w:r w:rsidRPr="003808DC">
        <w:rPr>
          <w:rFonts w:ascii="Blogger Sans" w:hAnsi="Blogger Sans" w:cs="Calibri"/>
          <w:b/>
          <w:bCs/>
          <w:color w:val="000000"/>
        </w:rPr>
        <w:t>Pzp</w:t>
      </w:r>
      <w:proofErr w:type="spellEnd"/>
      <w:r w:rsidRPr="003808DC">
        <w:rPr>
          <w:rFonts w:ascii="Blogger Sans" w:hAnsi="Blogger Sans" w:cs="Calibri"/>
          <w:b/>
          <w:bCs/>
          <w:color w:val="000000"/>
        </w:rPr>
        <w:t>)</w:t>
      </w:r>
      <w:r w:rsidRPr="003808DC">
        <w:rPr>
          <w:rFonts w:ascii="Blogger Sans" w:hAnsi="Blogger Sans" w:cs="Calibri"/>
          <w:color w:val="000000"/>
        </w:rPr>
        <w:t>,</w:t>
      </w:r>
    </w:p>
    <w:p w14:paraId="4FB4BF06" w14:textId="77777777" w:rsidR="003518CD" w:rsidRPr="003808DC" w:rsidRDefault="003518CD" w:rsidP="003518CD">
      <w:pPr>
        <w:numPr>
          <w:ilvl w:val="0"/>
          <w:numId w:val="13"/>
        </w:numPr>
        <w:spacing w:line="276" w:lineRule="auto"/>
        <w:ind w:left="993" w:hanging="284"/>
        <w:jc w:val="both"/>
        <w:rPr>
          <w:rFonts w:ascii="Blogger Sans" w:hAnsi="Blogger Sans" w:cs="Calibri"/>
          <w:color w:val="000000"/>
        </w:rPr>
      </w:pPr>
      <w:r w:rsidRPr="003808DC">
        <w:rPr>
          <w:rFonts w:ascii="Blogger Sans" w:hAnsi="Blogger Sans" w:cs="Calibri"/>
          <w:color w:val="000000"/>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r w:rsidRPr="003808DC">
        <w:rPr>
          <w:rFonts w:ascii="Blogger Sans" w:hAnsi="Blogger Sans" w:cs="Calibri"/>
          <w:b/>
          <w:bCs/>
          <w:color w:val="000000"/>
        </w:rPr>
        <w:t xml:space="preserve">(art. 108 ust. 1 pkt 1 lit. g </w:t>
      </w:r>
      <w:proofErr w:type="spellStart"/>
      <w:r w:rsidRPr="003808DC">
        <w:rPr>
          <w:rFonts w:ascii="Blogger Sans" w:hAnsi="Blogger Sans" w:cs="Calibri"/>
          <w:b/>
          <w:bCs/>
          <w:color w:val="000000"/>
        </w:rPr>
        <w:t>Pzp</w:t>
      </w:r>
      <w:proofErr w:type="spellEnd"/>
      <w:r w:rsidRPr="003808DC">
        <w:rPr>
          <w:rFonts w:ascii="Blogger Sans" w:hAnsi="Blogger Sans" w:cs="Calibri"/>
          <w:b/>
          <w:bCs/>
          <w:color w:val="000000"/>
        </w:rPr>
        <w:t>)</w:t>
      </w:r>
      <w:r w:rsidRPr="003808DC">
        <w:rPr>
          <w:rFonts w:ascii="Blogger Sans" w:hAnsi="Blogger Sans" w:cs="Calibri"/>
          <w:color w:val="000000"/>
        </w:rPr>
        <w:t>,</w:t>
      </w:r>
    </w:p>
    <w:p w14:paraId="64111741" w14:textId="77777777" w:rsidR="003518CD" w:rsidRPr="003808DC" w:rsidRDefault="003518CD" w:rsidP="003518CD">
      <w:pPr>
        <w:numPr>
          <w:ilvl w:val="0"/>
          <w:numId w:val="13"/>
        </w:numPr>
        <w:spacing w:line="276" w:lineRule="auto"/>
        <w:ind w:left="993" w:hanging="284"/>
        <w:jc w:val="both"/>
        <w:rPr>
          <w:rFonts w:ascii="Blogger Sans" w:hAnsi="Blogger Sans" w:cs="Calibri"/>
          <w:color w:val="000000"/>
        </w:rPr>
      </w:pPr>
      <w:r w:rsidRPr="003808DC">
        <w:rPr>
          <w:rFonts w:ascii="Blogger Sans" w:hAnsi="Blogger Sans" w:cs="Calibri"/>
          <w:color w:val="000000"/>
        </w:rPr>
        <w:t xml:space="preserve">którym mowa w art. 9 ust. 1 i 3 lub art. 10 ustawy z dnia 15 czerwca 2012r. o skutkach powierzania wykonywania pracy cudzoziemcom przebywającym wbrew przepisom na terytorium Rzeczypospolitej Polskiej </w:t>
      </w:r>
      <w:r w:rsidRPr="003808DC">
        <w:rPr>
          <w:rFonts w:ascii="Blogger Sans" w:hAnsi="Blogger Sans" w:cs="Calibri"/>
          <w:b/>
          <w:bCs/>
          <w:color w:val="000000"/>
        </w:rPr>
        <w:t xml:space="preserve">(art. 108 ust. 1 pkt 1 lit. h </w:t>
      </w:r>
      <w:proofErr w:type="spellStart"/>
      <w:r w:rsidRPr="003808DC">
        <w:rPr>
          <w:rFonts w:ascii="Blogger Sans" w:hAnsi="Blogger Sans" w:cs="Calibri"/>
          <w:b/>
          <w:bCs/>
          <w:color w:val="000000"/>
        </w:rPr>
        <w:t>Pzp</w:t>
      </w:r>
      <w:proofErr w:type="spellEnd"/>
      <w:r w:rsidRPr="003808DC">
        <w:rPr>
          <w:rFonts w:ascii="Blogger Sans" w:hAnsi="Blogger Sans" w:cs="Calibri"/>
          <w:b/>
          <w:bCs/>
          <w:color w:val="000000"/>
        </w:rPr>
        <w:t>)</w:t>
      </w:r>
    </w:p>
    <w:p w14:paraId="7EB5FCCA" w14:textId="77777777" w:rsidR="003518CD" w:rsidRPr="003808DC" w:rsidRDefault="003518CD" w:rsidP="003518CD">
      <w:pPr>
        <w:spacing w:line="276" w:lineRule="auto"/>
        <w:ind w:left="711" w:firstLine="282"/>
        <w:jc w:val="both"/>
        <w:rPr>
          <w:rFonts w:ascii="Blogger Sans" w:hAnsi="Blogger Sans" w:cs="Calibri"/>
          <w:color w:val="000000"/>
        </w:rPr>
      </w:pPr>
      <w:r w:rsidRPr="003808DC">
        <w:rPr>
          <w:rFonts w:ascii="Blogger Sans" w:hAnsi="Blogger Sans" w:cs="Calibri"/>
          <w:color w:val="000000"/>
        </w:rPr>
        <w:t>- lub za odpowiedni czyn zabroniony określony w przepisach prawa obcego</w:t>
      </w:r>
    </w:p>
    <w:p w14:paraId="26AFCBF8" w14:textId="10650AA5" w:rsidR="003518CD" w:rsidRPr="003808DC" w:rsidRDefault="003518CD" w:rsidP="003518CD">
      <w:pPr>
        <w:numPr>
          <w:ilvl w:val="0"/>
          <w:numId w:val="12"/>
        </w:numPr>
        <w:spacing w:line="276" w:lineRule="auto"/>
        <w:ind w:left="709" w:hanging="284"/>
        <w:jc w:val="both"/>
        <w:rPr>
          <w:rFonts w:ascii="Blogger Sans" w:hAnsi="Blogger Sans" w:cs="Calibri"/>
          <w:color w:val="000000"/>
        </w:rPr>
      </w:pPr>
      <w:r w:rsidRPr="003808DC">
        <w:rPr>
          <w:rFonts w:ascii="Blogger Sans" w:hAnsi="Blogger Sans" w:cs="Calibri"/>
          <w:color w:val="000000"/>
        </w:rPr>
        <w:t xml:space="preserve">jeżeli urzędującego członka jego organu zarządzającego lub nadzorczego, wspólnika spółki </w:t>
      </w:r>
      <w:r w:rsidR="003808DC">
        <w:rPr>
          <w:rFonts w:ascii="Blogger Sans" w:hAnsi="Blogger Sans" w:cs="Calibri"/>
          <w:color w:val="000000"/>
        </w:rPr>
        <w:t xml:space="preserve">                      </w:t>
      </w:r>
      <w:r w:rsidRPr="003808DC">
        <w:rPr>
          <w:rFonts w:ascii="Blogger Sans" w:hAnsi="Blogger Sans" w:cs="Calibri"/>
          <w:color w:val="000000"/>
        </w:rPr>
        <w:t xml:space="preserve">w spółce jawnej lub partnerskiej albo komplementariusza w spółce komandytowej lub komandytowo-akcyjnej lub prokurenta prawomocnie skazano za przestępstwo, o którym mowa </w:t>
      </w:r>
      <w:r w:rsidR="003808DC">
        <w:rPr>
          <w:rFonts w:ascii="Blogger Sans" w:hAnsi="Blogger Sans" w:cs="Calibri"/>
          <w:color w:val="000000"/>
        </w:rPr>
        <w:t xml:space="preserve">    </w:t>
      </w:r>
      <w:r w:rsidRPr="003808DC">
        <w:rPr>
          <w:rFonts w:ascii="Blogger Sans" w:hAnsi="Blogger Sans" w:cs="Calibri"/>
          <w:color w:val="000000"/>
        </w:rPr>
        <w:t xml:space="preserve">w pkt 1 </w:t>
      </w:r>
      <w:r w:rsidRPr="003808DC">
        <w:rPr>
          <w:rFonts w:ascii="Blogger Sans" w:hAnsi="Blogger Sans" w:cs="Calibri"/>
          <w:b/>
          <w:bCs/>
          <w:color w:val="000000"/>
        </w:rPr>
        <w:t xml:space="preserve">(art. 108 ust. 1 pkt 2 </w:t>
      </w:r>
      <w:proofErr w:type="spellStart"/>
      <w:r w:rsidRPr="003808DC">
        <w:rPr>
          <w:rFonts w:ascii="Blogger Sans" w:hAnsi="Blogger Sans" w:cs="Calibri"/>
          <w:b/>
          <w:bCs/>
          <w:color w:val="000000"/>
        </w:rPr>
        <w:t>Pzp</w:t>
      </w:r>
      <w:proofErr w:type="spellEnd"/>
      <w:r w:rsidRPr="003808DC">
        <w:rPr>
          <w:rFonts w:ascii="Blogger Sans" w:hAnsi="Blogger Sans" w:cs="Calibri"/>
          <w:b/>
          <w:bCs/>
          <w:color w:val="000000"/>
        </w:rPr>
        <w:t>),</w:t>
      </w:r>
    </w:p>
    <w:p w14:paraId="4130A2DD" w14:textId="5C74C53C" w:rsidR="003518CD" w:rsidRPr="003808DC" w:rsidRDefault="003518CD" w:rsidP="003518CD">
      <w:pPr>
        <w:numPr>
          <w:ilvl w:val="0"/>
          <w:numId w:val="12"/>
        </w:numPr>
        <w:spacing w:line="276" w:lineRule="auto"/>
        <w:ind w:left="709" w:hanging="284"/>
        <w:jc w:val="both"/>
        <w:rPr>
          <w:rFonts w:ascii="Blogger Sans" w:hAnsi="Blogger Sans" w:cs="Calibri"/>
          <w:color w:val="000000"/>
        </w:rPr>
      </w:pPr>
      <w:r w:rsidRPr="003808DC">
        <w:rPr>
          <w:rFonts w:ascii="Blogger Sans" w:hAnsi="Blogger Sans" w:cs="Calibri"/>
          <w:color w:val="000000"/>
        </w:rPr>
        <w:t xml:space="preserve">wobec którego wydano prawomocny wyrok sądu lub ostateczną decyzję administracyjną </w:t>
      </w:r>
      <w:r w:rsidR="003808DC">
        <w:rPr>
          <w:rFonts w:ascii="Blogger Sans" w:hAnsi="Blogger Sans" w:cs="Calibri"/>
          <w:color w:val="000000"/>
        </w:rPr>
        <w:t xml:space="preserve">                         </w:t>
      </w:r>
      <w:r w:rsidRPr="003808DC">
        <w:rPr>
          <w:rFonts w:ascii="Blogger Sans" w:hAnsi="Blogger Sans" w:cs="Calibri"/>
          <w:color w:val="000000"/>
        </w:rPr>
        <w:t xml:space="preserve">o zaleganiu z uiszczeniem podatków, opłat lub składek na ubezpieczenie społeczne lub zdrowotne, chyba że wykonawca odpowiednio przed upływem terminu do składania wniosków </w:t>
      </w:r>
      <w:r w:rsidR="003808DC">
        <w:rPr>
          <w:rFonts w:ascii="Blogger Sans" w:hAnsi="Blogger Sans" w:cs="Calibri"/>
          <w:color w:val="000000"/>
        </w:rPr>
        <w:t xml:space="preserve">                                  </w:t>
      </w:r>
      <w:r w:rsidRPr="003808DC">
        <w:rPr>
          <w:rFonts w:ascii="Blogger Sans" w:hAnsi="Blogger Sans" w:cs="Calibri"/>
          <w:color w:val="000000"/>
        </w:rPr>
        <w:t xml:space="preserve">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r w:rsidRPr="003808DC">
        <w:rPr>
          <w:rFonts w:ascii="Blogger Sans" w:hAnsi="Blogger Sans" w:cs="Calibri"/>
          <w:b/>
          <w:bCs/>
          <w:color w:val="000000"/>
        </w:rPr>
        <w:t xml:space="preserve">(art. 108 ust. 1 pkt 3 </w:t>
      </w:r>
      <w:proofErr w:type="spellStart"/>
      <w:r w:rsidRPr="003808DC">
        <w:rPr>
          <w:rFonts w:ascii="Blogger Sans" w:hAnsi="Blogger Sans" w:cs="Calibri"/>
          <w:b/>
          <w:bCs/>
          <w:color w:val="000000"/>
        </w:rPr>
        <w:t>Pzp</w:t>
      </w:r>
      <w:proofErr w:type="spellEnd"/>
      <w:r w:rsidRPr="003808DC">
        <w:rPr>
          <w:rFonts w:ascii="Blogger Sans" w:hAnsi="Blogger Sans" w:cs="Calibri"/>
          <w:b/>
          <w:bCs/>
          <w:color w:val="000000"/>
        </w:rPr>
        <w:t>)</w:t>
      </w:r>
      <w:r w:rsidRPr="003808DC">
        <w:rPr>
          <w:rFonts w:ascii="Blogger Sans" w:hAnsi="Blogger Sans" w:cs="Calibri"/>
          <w:bCs/>
          <w:color w:val="000000"/>
        </w:rPr>
        <w:t>,</w:t>
      </w:r>
    </w:p>
    <w:p w14:paraId="01E4D3DA" w14:textId="77777777" w:rsidR="003518CD" w:rsidRPr="003808DC" w:rsidRDefault="003518CD" w:rsidP="003518CD">
      <w:pPr>
        <w:numPr>
          <w:ilvl w:val="0"/>
          <w:numId w:val="12"/>
        </w:numPr>
        <w:spacing w:line="276" w:lineRule="auto"/>
        <w:ind w:left="709" w:hanging="284"/>
        <w:jc w:val="both"/>
        <w:rPr>
          <w:rFonts w:ascii="Blogger Sans" w:hAnsi="Blogger Sans" w:cs="Calibri"/>
          <w:color w:val="000000"/>
        </w:rPr>
      </w:pPr>
      <w:r w:rsidRPr="003808DC">
        <w:rPr>
          <w:rFonts w:ascii="Blogger Sans" w:hAnsi="Blogger Sans" w:cs="Calibri"/>
          <w:color w:val="000000"/>
        </w:rPr>
        <w:t xml:space="preserve">wobec którego prawomocnie orzeczono zakaz ubiegania się o zamówienia publiczne </w:t>
      </w:r>
      <w:r w:rsidRPr="003808DC">
        <w:rPr>
          <w:rFonts w:ascii="Blogger Sans" w:hAnsi="Blogger Sans" w:cs="Calibri"/>
          <w:b/>
          <w:bCs/>
          <w:color w:val="000000"/>
        </w:rPr>
        <w:t xml:space="preserve">(art. 108 ust. 1 pkt 4 </w:t>
      </w:r>
      <w:proofErr w:type="spellStart"/>
      <w:r w:rsidRPr="003808DC">
        <w:rPr>
          <w:rFonts w:ascii="Blogger Sans" w:hAnsi="Blogger Sans" w:cs="Calibri"/>
          <w:b/>
          <w:bCs/>
          <w:color w:val="000000"/>
        </w:rPr>
        <w:t>Pzp</w:t>
      </w:r>
      <w:proofErr w:type="spellEnd"/>
      <w:r w:rsidRPr="003808DC">
        <w:rPr>
          <w:rFonts w:ascii="Blogger Sans" w:hAnsi="Blogger Sans" w:cs="Calibri"/>
          <w:b/>
          <w:bCs/>
          <w:color w:val="000000"/>
        </w:rPr>
        <w:t>)</w:t>
      </w:r>
      <w:r w:rsidRPr="003808DC">
        <w:rPr>
          <w:rFonts w:ascii="Blogger Sans" w:hAnsi="Blogger Sans" w:cs="Calibri"/>
          <w:bCs/>
          <w:color w:val="000000"/>
        </w:rPr>
        <w:t>,</w:t>
      </w:r>
    </w:p>
    <w:p w14:paraId="42A00453" w14:textId="61C3753F" w:rsidR="003518CD" w:rsidRPr="003808DC" w:rsidRDefault="003518CD" w:rsidP="003518CD">
      <w:pPr>
        <w:numPr>
          <w:ilvl w:val="0"/>
          <w:numId w:val="12"/>
        </w:numPr>
        <w:spacing w:line="276" w:lineRule="auto"/>
        <w:ind w:left="709" w:hanging="284"/>
        <w:jc w:val="both"/>
        <w:rPr>
          <w:rFonts w:ascii="Blogger Sans" w:hAnsi="Blogger Sans" w:cs="Calibri"/>
          <w:color w:val="000000"/>
        </w:rPr>
      </w:pPr>
      <w:r w:rsidRPr="003808DC">
        <w:rPr>
          <w:rFonts w:ascii="Blogger Sans" w:hAnsi="Blogger Sans" w:cs="Calibri"/>
          <w:color w:val="000000"/>
        </w:rPr>
        <w:t xml:space="preserve">jeżeli zamawiający może stwierdzić, na podstawie wiarygodnych przesłanek, że wykonawca zawarł z innymi wykonawcami porozumienie mające na celu zakłócenie konkurencji, </w:t>
      </w:r>
      <w:r w:rsidR="003808DC">
        <w:rPr>
          <w:rFonts w:ascii="Blogger Sans" w:hAnsi="Blogger Sans" w:cs="Calibri"/>
          <w:color w:val="000000"/>
        </w:rPr>
        <w:t xml:space="preserve">                              </w:t>
      </w:r>
      <w:r w:rsidRPr="003808DC">
        <w:rPr>
          <w:rFonts w:ascii="Blogger Sans" w:hAnsi="Blogger Sans" w:cs="Calibri"/>
          <w:color w:val="000000"/>
        </w:rPr>
        <w:t xml:space="preserve">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r w:rsidRPr="003808DC">
        <w:rPr>
          <w:rFonts w:ascii="Blogger Sans" w:hAnsi="Blogger Sans" w:cs="Calibri"/>
          <w:b/>
          <w:bCs/>
          <w:color w:val="000000"/>
        </w:rPr>
        <w:t xml:space="preserve">(art. 108 ust. 1 pkt 5 </w:t>
      </w:r>
      <w:proofErr w:type="spellStart"/>
      <w:r w:rsidRPr="003808DC">
        <w:rPr>
          <w:rFonts w:ascii="Blogger Sans" w:hAnsi="Blogger Sans" w:cs="Calibri"/>
          <w:b/>
          <w:bCs/>
          <w:color w:val="000000"/>
        </w:rPr>
        <w:t>Pzp</w:t>
      </w:r>
      <w:proofErr w:type="spellEnd"/>
      <w:r w:rsidRPr="003808DC">
        <w:rPr>
          <w:rFonts w:ascii="Blogger Sans" w:hAnsi="Blogger Sans" w:cs="Calibri"/>
          <w:b/>
          <w:bCs/>
          <w:color w:val="000000"/>
        </w:rPr>
        <w:t>)</w:t>
      </w:r>
      <w:r w:rsidRPr="003808DC">
        <w:rPr>
          <w:rFonts w:ascii="Blogger Sans" w:hAnsi="Blogger Sans" w:cs="Calibri"/>
          <w:bCs/>
          <w:color w:val="000000"/>
        </w:rPr>
        <w:t>,</w:t>
      </w:r>
    </w:p>
    <w:p w14:paraId="0FD2AB7D" w14:textId="3E0E1A8F" w:rsidR="003518CD" w:rsidRPr="003808DC" w:rsidRDefault="003518CD" w:rsidP="003518CD">
      <w:pPr>
        <w:numPr>
          <w:ilvl w:val="0"/>
          <w:numId w:val="12"/>
        </w:numPr>
        <w:spacing w:line="276" w:lineRule="auto"/>
        <w:ind w:left="709" w:hanging="284"/>
        <w:jc w:val="both"/>
        <w:rPr>
          <w:rFonts w:ascii="Blogger Sans" w:hAnsi="Blogger Sans" w:cs="Calibri"/>
          <w:color w:val="000000"/>
        </w:rPr>
      </w:pPr>
      <w:r w:rsidRPr="003808DC">
        <w:rPr>
          <w:rFonts w:ascii="Blogger Sans" w:hAnsi="Blogger Sans" w:cs="Calibri"/>
          <w:color w:val="000000"/>
        </w:rPr>
        <w:t xml:space="preserve">jeżeli, w przypadkach, o których mowa w art. 85 ust. 1, </w:t>
      </w:r>
      <w:proofErr w:type="spellStart"/>
      <w:r w:rsidRPr="003808DC">
        <w:rPr>
          <w:rFonts w:ascii="Blogger Sans" w:hAnsi="Blogger Sans" w:cs="Calibri"/>
          <w:color w:val="000000"/>
        </w:rPr>
        <w:t>Pzp</w:t>
      </w:r>
      <w:proofErr w:type="spellEnd"/>
      <w:r w:rsidRPr="003808DC">
        <w:rPr>
          <w:rFonts w:ascii="Blogger Sans" w:hAnsi="Blogger Sans" w:cs="Calibri"/>
          <w:color w:val="000000"/>
        </w:rPr>
        <w:t xml:space="preserve">  doszło do zakłócenia konkurencji wynikającego z wcześniejszego zaangażowania tego wykonawcy lub podmiotu, który należy </w:t>
      </w:r>
      <w:r w:rsidR="00116641">
        <w:rPr>
          <w:rFonts w:ascii="Blogger Sans" w:hAnsi="Blogger Sans" w:cs="Calibri"/>
          <w:color w:val="000000"/>
        </w:rPr>
        <w:t xml:space="preserve">                       </w:t>
      </w:r>
      <w:r w:rsidRPr="003808DC">
        <w:rPr>
          <w:rFonts w:ascii="Blogger Sans" w:hAnsi="Blogger Sans" w:cs="Calibri"/>
          <w:color w:val="000000"/>
        </w:rPr>
        <w:t>z wykonawcą do tej samej grupy kapitałowej w rozumieniu ustawy z dnia 16 lutego 2007</w:t>
      </w:r>
      <w:r w:rsidR="00116641">
        <w:rPr>
          <w:rFonts w:ascii="Blogger Sans" w:hAnsi="Blogger Sans" w:cs="Calibri"/>
          <w:color w:val="000000"/>
        </w:rPr>
        <w:t xml:space="preserve"> </w:t>
      </w:r>
      <w:r w:rsidRPr="003808DC">
        <w:rPr>
          <w:rFonts w:ascii="Blogger Sans" w:hAnsi="Blogger Sans" w:cs="Calibri"/>
          <w:color w:val="000000"/>
        </w:rPr>
        <w:t xml:space="preserve">r. </w:t>
      </w:r>
      <w:r w:rsidR="00116641">
        <w:rPr>
          <w:rFonts w:ascii="Blogger Sans" w:hAnsi="Blogger Sans" w:cs="Calibri"/>
          <w:color w:val="000000"/>
        </w:rPr>
        <w:t xml:space="preserve">                    </w:t>
      </w:r>
      <w:r w:rsidRPr="003808DC">
        <w:rPr>
          <w:rFonts w:ascii="Blogger Sans" w:hAnsi="Blogger Sans" w:cs="Calibri"/>
          <w:color w:val="000000"/>
        </w:rPr>
        <w:t xml:space="preserve">o ochronie konkurencji i konsumentów, chyba że spowodowane tym zakłócenie konkurencji może być wyeliminowane w inny sposób niż przez wykluczenie wykonawcy z udziału w postępowaniu o udzielenie zamówienia </w:t>
      </w:r>
      <w:r w:rsidRPr="003808DC">
        <w:rPr>
          <w:rFonts w:ascii="Blogger Sans" w:hAnsi="Blogger Sans" w:cs="Calibri"/>
          <w:b/>
          <w:bCs/>
          <w:color w:val="000000"/>
        </w:rPr>
        <w:t xml:space="preserve">(art. 108 ust. 1 pkt 6 </w:t>
      </w:r>
      <w:r w:rsidR="00116641">
        <w:rPr>
          <w:rFonts w:ascii="Blogger Sans" w:hAnsi="Blogger Sans" w:cs="Calibri"/>
          <w:b/>
          <w:bCs/>
          <w:color w:val="000000"/>
        </w:rPr>
        <w:t xml:space="preserve">ustawy </w:t>
      </w:r>
      <w:proofErr w:type="spellStart"/>
      <w:r w:rsidRPr="003808DC">
        <w:rPr>
          <w:rFonts w:ascii="Blogger Sans" w:hAnsi="Blogger Sans" w:cs="Calibri"/>
          <w:b/>
          <w:bCs/>
          <w:color w:val="000000"/>
        </w:rPr>
        <w:t>Pzp</w:t>
      </w:r>
      <w:proofErr w:type="spellEnd"/>
      <w:r w:rsidRPr="003808DC">
        <w:rPr>
          <w:rFonts w:ascii="Blogger Sans" w:hAnsi="Blogger Sans" w:cs="Calibri"/>
          <w:b/>
          <w:bCs/>
          <w:color w:val="000000"/>
        </w:rPr>
        <w:t>)</w:t>
      </w:r>
      <w:r w:rsidRPr="003808DC">
        <w:rPr>
          <w:rFonts w:ascii="Blogger Sans" w:hAnsi="Blogger Sans" w:cs="Calibri"/>
          <w:color w:val="000000"/>
        </w:rPr>
        <w:t>.</w:t>
      </w:r>
    </w:p>
    <w:p w14:paraId="2009A1E5" w14:textId="4B327F0C" w:rsidR="003518CD" w:rsidRPr="003808DC" w:rsidRDefault="003518CD" w:rsidP="003518CD">
      <w:pPr>
        <w:numPr>
          <w:ilvl w:val="0"/>
          <w:numId w:val="2"/>
        </w:numPr>
        <w:tabs>
          <w:tab w:val="clear" w:pos="0"/>
          <w:tab w:val="num" w:pos="-6804"/>
        </w:tabs>
        <w:spacing w:line="276" w:lineRule="auto"/>
        <w:ind w:left="426" w:hanging="426"/>
        <w:jc w:val="both"/>
        <w:rPr>
          <w:rFonts w:ascii="Blogger Sans" w:hAnsi="Blogger Sans" w:cs="Calibri"/>
          <w:color w:val="000000"/>
        </w:rPr>
      </w:pPr>
      <w:r w:rsidRPr="003808DC">
        <w:rPr>
          <w:rFonts w:ascii="Blogger Sans" w:hAnsi="Blogger Sans" w:cs="Calibri"/>
          <w:color w:val="000000"/>
        </w:rPr>
        <w:t xml:space="preserve">Podstawy wykluczenia, o których mowa w </w:t>
      </w:r>
      <w:r w:rsidRPr="003808DC">
        <w:rPr>
          <w:rFonts w:ascii="Blogger Sans" w:hAnsi="Blogger Sans" w:cs="Calibri"/>
          <w:b/>
          <w:bCs/>
          <w:color w:val="000000"/>
        </w:rPr>
        <w:t xml:space="preserve">art. 109 ust. 1 </w:t>
      </w:r>
      <w:r w:rsidR="00116641">
        <w:rPr>
          <w:rFonts w:ascii="Blogger Sans" w:hAnsi="Blogger Sans" w:cs="Calibri"/>
          <w:b/>
          <w:bCs/>
          <w:color w:val="000000"/>
        </w:rPr>
        <w:t xml:space="preserve">ustawy </w:t>
      </w:r>
      <w:proofErr w:type="spellStart"/>
      <w:r w:rsidRPr="003808DC">
        <w:rPr>
          <w:rFonts w:ascii="Blogger Sans" w:hAnsi="Blogger Sans" w:cs="Calibri"/>
          <w:b/>
          <w:bCs/>
          <w:color w:val="000000"/>
        </w:rPr>
        <w:t>Pzp</w:t>
      </w:r>
      <w:proofErr w:type="spellEnd"/>
      <w:r w:rsidRPr="003808DC">
        <w:rPr>
          <w:rFonts w:ascii="Blogger Sans" w:hAnsi="Blogger Sans" w:cs="Calibri"/>
          <w:b/>
          <w:bCs/>
          <w:color w:val="000000"/>
        </w:rPr>
        <w:t>:</w:t>
      </w:r>
    </w:p>
    <w:p w14:paraId="2C948C9C" w14:textId="2310AEE0" w:rsidR="003518CD" w:rsidRPr="003808DC" w:rsidRDefault="003518CD" w:rsidP="003518CD">
      <w:pPr>
        <w:spacing w:line="276" w:lineRule="auto"/>
        <w:ind w:left="426"/>
        <w:jc w:val="both"/>
        <w:rPr>
          <w:rFonts w:ascii="Blogger Sans" w:hAnsi="Blogger Sans" w:cs="Calibri"/>
          <w:color w:val="000000"/>
        </w:rPr>
      </w:pPr>
      <w:r w:rsidRPr="003808DC">
        <w:rPr>
          <w:rFonts w:ascii="Blogger Sans" w:hAnsi="Blogger Sans" w:cs="Calibri"/>
          <w:color w:val="000000"/>
        </w:rPr>
        <w:t xml:space="preserve">Z postępowania o udzielenie zamówienia zamawiający wyklucza także wykonawcę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r w:rsidRPr="003808DC">
        <w:rPr>
          <w:rFonts w:ascii="Blogger Sans" w:hAnsi="Blogger Sans" w:cs="Calibri"/>
          <w:b/>
          <w:bCs/>
          <w:color w:val="000000"/>
        </w:rPr>
        <w:t>(art. 109 ust. 1 pkt 4</w:t>
      </w:r>
      <w:r w:rsidR="00116641">
        <w:rPr>
          <w:rFonts w:ascii="Blogger Sans" w:hAnsi="Blogger Sans" w:cs="Calibri"/>
          <w:b/>
          <w:bCs/>
          <w:color w:val="000000"/>
        </w:rPr>
        <w:t xml:space="preserve"> ustawy</w:t>
      </w:r>
      <w:r w:rsidRPr="003808DC">
        <w:rPr>
          <w:rFonts w:ascii="Blogger Sans" w:hAnsi="Blogger Sans" w:cs="Calibri"/>
          <w:b/>
          <w:bCs/>
          <w:color w:val="000000"/>
        </w:rPr>
        <w:t xml:space="preserve"> </w:t>
      </w:r>
      <w:proofErr w:type="spellStart"/>
      <w:r w:rsidRPr="003808DC">
        <w:rPr>
          <w:rFonts w:ascii="Blogger Sans" w:hAnsi="Blogger Sans" w:cs="Calibri"/>
          <w:b/>
          <w:bCs/>
          <w:color w:val="000000"/>
        </w:rPr>
        <w:t>Pzp</w:t>
      </w:r>
      <w:proofErr w:type="spellEnd"/>
      <w:r w:rsidRPr="003808DC">
        <w:rPr>
          <w:rFonts w:ascii="Blogger Sans" w:hAnsi="Blogger Sans" w:cs="Calibri"/>
          <w:b/>
          <w:bCs/>
          <w:color w:val="000000"/>
        </w:rPr>
        <w:t>)</w:t>
      </w:r>
      <w:r w:rsidRPr="003808DC">
        <w:rPr>
          <w:rFonts w:ascii="Blogger Sans" w:hAnsi="Blogger Sans" w:cs="Calibri"/>
          <w:color w:val="000000"/>
        </w:rPr>
        <w:t>.</w:t>
      </w:r>
    </w:p>
    <w:p w14:paraId="59E2FBE9" w14:textId="77777777" w:rsidR="003518CD" w:rsidRPr="003808DC" w:rsidRDefault="003518CD" w:rsidP="003518CD">
      <w:pPr>
        <w:numPr>
          <w:ilvl w:val="0"/>
          <w:numId w:val="2"/>
        </w:numPr>
        <w:tabs>
          <w:tab w:val="clear" w:pos="0"/>
          <w:tab w:val="num" w:pos="-6804"/>
        </w:tabs>
        <w:spacing w:line="276" w:lineRule="auto"/>
        <w:ind w:left="426" w:hanging="426"/>
        <w:jc w:val="both"/>
        <w:rPr>
          <w:rFonts w:ascii="Blogger Sans" w:hAnsi="Blogger Sans" w:cs="Calibri"/>
          <w:color w:val="000000"/>
        </w:rPr>
      </w:pPr>
      <w:r w:rsidRPr="003808DC">
        <w:rPr>
          <w:rFonts w:ascii="Blogger Sans" w:hAnsi="Blogger Sans" w:cs="Calibri"/>
          <w:color w:val="000000"/>
        </w:rPr>
        <w:t xml:space="preserve">Wykonawca nie podlega wykluczeniu w okolicznościach określonych w art. 108 ust. 1 pkt 1, 2 i 5 lub art. 109 ust. 1 pkt 4 , jeżeli udowodni zamawiającemu, że spełnił łącznie przesłanki, o których mowa w art. 110 ust.2 </w:t>
      </w:r>
      <w:proofErr w:type="spellStart"/>
      <w:r w:rsidRPr="003808DC">
        <w:rPr>
          <w:rFonts w:ascii="Blogger Sans" w:hAnsi="Blogger Sans" w:cs="Calibri"/>
          <w:color w:val="000000"/>
        </w:rPr>
        <w:t>Pzp</w:t>
      </w:r>
      <w:proofErr w:type="spellEnd"/>
      <w:r w:rsidRPr="003808DC">
        <w:rPr>
          <w:rFonts w:ascii="Blogger Sans" w:hAnsi="Blogger Sans" w:cs="Calibri"/>
          <w:color w:val="000000"/>
        </w:rPr>
        <w:t>.</w:t>
      </w:r>
    </w:p>
    <w:p w14:paraId="73E6FF2B" w14:textId="77777777" w:rsidR="003518CD" w:rsidRPr="003808DC" w:rsidRDefault="003518CD" w:rsidP="003518CD">
      <w:pPr>
        <w:numPr>
          <w:ilvl w:val="0"/>
          <w:numId w:val="2"/>
        </w:numPr>
        <w:tabs>
          <w:tab w:val="clear" w:pos="0"/>
          <w:tab w:val="num" w:pos="-6804"/>
        </w:tabs>
        <w:spacing w:line="276" w:lineRule="auto"/>
        <w:ind w:left="426" w:hanging="426"/>
        <w:jc w:val="both"/>
        <w:rPr>
          <w:rFonts w:ascii="Blogger Sans" w:hAnsi="Blogger Sans" w:cs="Calibri"/>
          <w:color w:val="000000"/>
        </w:rPr>
      </w:pPr>
      <w:r w:rsidRPr="003808DC">
        <w:rPr>
          <w:rFonts w:ascii="Blogger Sans" w:hAnsi="Blogger Sans" w:cs="Calibri"/>
          <w:color w:val="000000"/>
        </w:rPr>
        <w:t>Zamawiający ocenia, czy podjęte przez wykonawcę czynności, o których mowa w pkt. 4 powyżej, są wystarczające do wykazania jego rzetelności, uwzględniając wagę i szczególne okoliczności czynu wykonawcy. Jeżeli podjęte przez wykonawcę czynności nie są wystarczające do wykazania jego rzetelności, zamawiający wyklucza wykonawcę.</w:t>
      </w:r>
    </w:p>
    <w:p w14:paraId="7FD8198A" w14:textId="77777777" w:rsidR="003518CD" w:rsidRPr="003808DC" w:rsidRDefault="003518CD" w:rsidP="003518CD">
      <w:pPr>
        <w:numPr>
          <w:ilvl w:val="0"/>
          <w:numId w:val="2"/>
        </w:numPr>
        <w:tabs>
          <w:tab w:val="clear" w:pos="0"/>
          <w:tab w:val="num" w:pos="-6804"/>
        </w:tabs>
        <w:spacing w:line="276" w:lineRule="auto"/>
        <w:ind w:left="426" w:hanging="426"/>
        <w:jc w:val="both"/>
        <w:rPr>
          <w:rFonts w:ascii="Blogger Sans" w:hAnsi="Blogger Sans" w:cs="Calibri"/>
        </w:rPr>
      </w:pPr>
      <w:r w:rsidRPr="003808DC">
        <w:rPr>
          <w:rFonts w:ascii="Blogger Sans" w:hAnsi="Blogger Sans" w:cs="Calibri"/>
        </w:rPr>
        <w:t>O udzielenie zamówienia mogą ubiegać się Wykonawcy, którzy nie podlegają wykluczeniu w stosunku do których zachodzi którakolwiek z okoliczności wskazanych w art. 7 ust. 1 ustawy z dnia 13 kwietnia 2022 r. o szczególnych rozwiązaniach w zakresie przeciwdziałania wspieraniu agresji na Ukrainę oraz służących ochronie bezpieczeństwa narodowego.</w:t>
      </w:r>
    </w:p>
    <w:p w14:paraId="2058CC54" w14:textId="77777777" w:rsidR="003518CD" w:rsidRPr="003808DC" w:rsidRDefault="003518CD" w:rsidP="003518CD">
      <w:pPr>
        <w:spacing w:line="276" w:lineRule="auto"/>
        <w:ind w:left="426"/>
        <w:jc w:val="both"/>
        <w:rPr>
          <w:rFonts w:ascii="Blogger Sans" w:hAnsi="Blogger Sans" w:cs="Calibri"/>
          <w:b/>
        </w:rPr>
      </w:pPr>
      <w:r w:rsidRPr="003808DC">
        <w:rPr>
          <w:rFonts w:ascii="Blogger Sans" w:hAnsi="Blogger Sans" w:cs="Calibri"/>
          <w:b/>
        </w:rPr>
        <w:t xml:space="preserve">Brak podstaw do wykluczenia Zamawiający oceni na podstawie złożonego wraz z ofertą oświadczenia dotyczącego przesłanek wykluczenia z postępowania (wzór oświadczenia – Załącznik nr 4 do </w:t>
      </w:r>
      <w:proofErr w:type="spellStart"/>
      <w:r w:rsidRPr="003808DC">
        <w:rPr>
          <w:rFonts w:ascii="Blogger Sans" w:hAnsi="Blogger Sans" w:cs="Calibri"/>
          <w:b/>
        </w:rPr>
        <w:t>SWZ</w:t>
      </w:r>
      <w:proofErr w:type="spellEnd"/>
      <w:r w:rsidRPr="003808DC">
        <w:rPr>
          <w:rFonts w:ascii="Blogger Sans" w:hAnsi="Blogger Sans" w:cs="Calibri"/>
          <w:b/>
        </w:rPr>
        <w:t>).</w:t>
      </w:r>
    </w:p>
    <w:p w14:paraId="09A37C79" w14:textId="77777777" w:rsidR="003518CD" w:rsidRPr="003808DC" w:rsidRDefault="003518CD" w:rsidP="003518CD">
      <w:pPr>
        <w:numPr>
          <w:ilvl w:val="0"/>
          <w:numId w:val="2"/>
        </w:numPr>
        <w:tabs>
          <w:tab w:val="clear" w:pos="0"/>
          <w:tab w:val="num" w:pos="-6804"/>
        </w:tabs>
        <w:spacing w:line="276" w:lineRule="auto"/>
        <w:ind w:left="426" w:hanging="426"/>
        <w:jc w:val="both"/>
        <w:rPr>
          <w:rFonts w:ascii="Blogger Sans" w:hAnsi="Blogger Sans" w:cs="Calibri"/>
          <w:color w:val="000000"/>
        </w:rPr>
      </w:pPr>
      <w:r w:rsidRPr="003808DC">
        <w:rPr>
          <w:rFonts w:ascii="Blogger Sans" w:hAnsi="Blogger Sans" w:cs="Calibri"/>
          <w:color w:val="000000"/>
        </w:rPr>
        <w:t xml:space="preserve">Zamawiający żąda od wykonawcy, który polega na zdolnościach technicznych lub zawodowych podmiotów udostępniających zasoby na zasadach określonych w art. 118 </w:t>
      </w:r>
      <w:proofErr w:type="spellStart"/>
      <w:r w:rsidRPr="003808DC">
        <w:rPr>
          <w:rFonts w:ascii="Blogger Sans" w:hAnsi="Blogger Sans" w:cs="Calibri"/>
          <w:color w:val="000000"/>
        </w:rPr>
        <w:t>Pzp</w:t>
      </w:r>
      <w:proofErr w:type="spellEnd"/>
      <w:r w:rsidRPr="003808DC">
        <w:rPr>
          <w:rFonts w:ascii="Blogger Sans" w:hAnsi="Blogger Sans" w:cs="Calibri"/>
          <w:color w:val="000000"/>
        </w:rPr>
        <w:t xml:space="preserve">, złożenia oświadczenia (o którym mowa w art. 125 ust.1 </w:t>
      </w:r>
      <w:proofErr w:type="spellStart"/>
      <w:r w:rsidRPr="003808DC">
        <w:rPr>
          <w:rFonts w:ascii="Blogger Sans" w:hAnsi="Blogger Sans" w:cs="Calibri"/>
          <w:color w:val="000000"/>
        </w:rPr>
        <w:t>Pzp</w:t>
      </w:r>
      <w:proofErr w:type="spellEnd"/>
      <w:r w:rsidRPr="003808DC">
        <w:rPr>
          <w:rFonts w:ascii="Blogger Sans" w:hAnsi="Blogger Sans" w:cs="Calibri"/>
          <w:color w:val="000000"/>
        </w:rPr>
        <w:t>)</w:t>
      </w:r>
      <w:r w:rsidRPr="003808DC">
        <w:rPr>
          <w:rFonts w:ascii="Blogger Sans" w:hAnsi="Blogger Sans" w:cs="Calibri"/>
          <w:b/>
          <w:bCs/>
          <w:color w:val="000000"/>
        </w:rPr>
        <w:t xml:space="preserve"> </w:t>
      </w:r>
      <w:r w:rsidRPr="003808DC">
        <w:rPr>
          <w:rFonts w:ascii="Blogger Sans" w:hAnsi="Blogger Sans" w:cs="Calibri"/>
          <w:color w:val="000000"/>
        </w:rPr>
        <w:t>własnego podmiotu udostępniającego zasoby w formie elektronicznej (plik podpisany podpisem kwalifikowanym) lub postaci elektronicznej (plik podpisany podpisem zaufanym lub osobistym).</w:t>
      </w:r>
    </w:p>
    <w:p w14:paraId="5FEAEC25" w14:textId="77777777" w:rsidR="003518CD" w:rsidRPr="003808DC" w:rsidRDefault="003518CD" w:rsidP="003518CD">
      <w:pPr>
        <w:numPr>
          <w:ilvl w:val="0"/>
          <w:numId w:val="2"/>
        </w:numPr>
        <w:tabs>
          <w:tab w:val="clear" w:pos="0"/>
          <w:tab w:val="num" w:pos="-6804"/>
        </w:tabs>
        <w:spacing w:line="276" w:lineRule="auto"/>
        <w:ind w:left="426" w:hanging="426"/>
        <w:jc w:val="both"/>
        <w:rPr>
          <w:rFonts w:ascii="Blogger Sans" w:hAnsi="Blogger Sans" w:cs="Calibri"/>
          <w:color w:val="000000"/>
        </w:rPr>
      </w:pPr>
      <w:r w:rsidRPr="003808DC">
        <w:rPr>
          <w:rFonts w:ascii="Blogger Sans" w:hAnsi="Blogger Sans" w:cs="Calibri"/>
          <w:color w:val="000000"/>
        </w:rPr>
        <w:t>Zamawiający nie stawia wymogu, aby wykonawca, który zamierza powierzyć wykonanie części zamówienia podwykonawcy nie będącemu podmiotem udostępniającym zasoby na zasadach o których mowa w art. 118, przedstawienia podmiotowych środków dowodowych potwierdzających, że nie zachodzą wobec podwykonawcy podstawy wykluczenia z postępowania.</w:t>
      </w:r>
    </w:p>
    <w:p w14:paraId="52723E80" w14:textId="77777777" w:rsidR="003518CD" w:rsidRPr="003808DC" w:rsidRDefault="003518CD" w:rsidP="003518CD">
      <w:pPr>
        <w:numPr>
          <w:ilvl w:val="0"/>
          <w:numId w:val="2"/>
        </w:numPr>
        <w:tabs>
          <w:tab w:val="clear" w:pos="0"/>
          <w:tab w:val="num" w:pos="-6804"/>
        </w:tabs>
        <w:spacing w:line="276" w:lineRule="auto"/>
        <w:ind w:left="426" w:hanging="426"/>
        <w:jc w:val="both"/>
        <w:rPr>
          <w:rFonts w:ascii="Blogger Sans" w:hAnsi="Blogger Sans" w:cs="Calibri"/>
          <w:color w:val="000000"/>
        </w:rPr>
      </w:pPr>
      <w:r w:rsidRPr="003808DC">
        <w:rPr>
          <w:rFonts w:ascii="Blogger Sans" w:hAnsi="Blogger Sans" w:cs="Calibri"/>
          <w:color w:val="000000"/>
        </w:rPr>
        <w:t xml:space="preserve">Wykluczenie wykonawcy następuje zgodnie z art. 111 </w:t>
      </w:r>
      <w:proofErr w:type="spellStart"/>
      <w:r w:rsidRPr="003808DC">
        <w:rPr>
          <w:rFonts w:ascii="Blogger Sans" w:hAnsi="Blogger Sans" w:cs="Calibri"/>
          <w:color w:val="000000"/>
        </w:rPr>
        <w:t>Pzp</w:t>
      </w:r>
      <w:proofErr w:type="spellEnd"/>
      <w:r w:rsidRPr="003808DC">
        <w:rPr>
          <w:rFonts w:ascii="Blogger Sans" w:hAnsi="Blogger Sans" w:cs="Calibri"/>
          <w:color w:val="000000"/>
        </w:rPr>
        <w:t xml:space="preserve">. </w:t>
      </w:r>
    </w:p>
    <w:p w14:paraId="03D4A665" w14:textId="77777777" w:rsidR="003518CD" w:rsidRPr="003808DC" w:rsidRDefault="003518CD" w:rsidP="003518CD">
      <w:pPr>
        <w:numPr>
          <w:ilvl w:val="0"/>
          <w:numId w:val="2"/>
        </w:numPr>
        <w:tabs>
          <w:tab w:val="clear" w:pos="0"/>
          <w:tab w:val="num" w:pos="-6804"/>
        </w:tabs>
        <w:spacing w:line="276" w:lineRule="auto"/>
        <w:ind w:left="426" w:hanging="426"/>
        <w:jc w:val="both"/>
        <w:rPr>
          <w:rFonts w:ascii="Blogger Sans" w:hAnsi="Blogger Sans" w:cs="Calibri"/>
          <w:color w:val="000000"/>
        </w:rPr>
      </w:pPr>
      <w:r w:rsidRPr="003808DC">
        <w:rPr>
          <w:rFonts w:ascii="Blogger Sans" w:hAnsi="Blogger Sans" w:cs="Calibri"/>
          <w:color w:val="000000"/>
        </w:rPr>
        <w:t xml:space="preserve">O udzielenie zamówienia mogą ubiegać się wykonawcy, którzy </w:t>
      </w:r>
      <w:r w:rsidRPr="003808DC">
        <w:rPr>
          <w:rFonts w:ascii="Blogger Sans" w:hAnsi="Blogger Sans" w:cs="Calibri"/>
          <w:b/>
          <w:bCs/>
          <w:color w:val="000000"/>
        </w:rPr>
        <w:t>spełniają</w:t>
      </w:r>
      <w:r w:rsidRPr="003808DC">
        <w:rPr>
          <w:rFonts w:ascii="Blogger Sans" w:hAnsi="Blogger Sans" w:cs="Calibri"/>
          <w:color w:val="000000"/>
        </w:rPr>
        <w:t xml:space="preserve"> </w:t>
      </w:r>
      <w:r w:rsidRPr="003808DC">
        <w:rPr>
          <w:rFonts w:ascii="Blogger Sans" w:hAnsi="Blogger Sans" w:cs="Calibri"/>
          <w:b/>
          <w:bCs/>
          <w:color w:val="000000"/>
        </w:rPr>
        <w:t>warunki udziału</w:t>
      </w:r>
      <w:r w:rsidRPr="003808DC">
        <w:rPr>
          <w:rFonts w:ascii="Blogger Sans" w:hAnsi="Blogger Sans" w:cs="Calibri"/>
          <w:color w:val="000000"/>
        </w:rPr>
        <w:t xml:space="preserve"> w postępowaniu w zakresie:</w:t>
      </w:r>
    </w:p>
    <w:p w14:paraId="100027C4" w14:textId="77777777" w:rsidR="003518CD" w:rsidRPr="003808DC" w:rsidRDefault="003518CD" w:rsidP="003518CD">
      <w:pPr>
        <w:numPr>
          <w:ilvl w:val="0"/>
          <w:numId w:val="14"/>
        </w:numPr>
        <w:spacing w:line="276" w:lineRule="auto"/>
        <w:ind w:left="709" w:hanging="283"/>
        <w:jc w:val="both"/>
        <w:rPr>
          <w:rFonts w:ascii="Blogger Sans" w:hAnsi="Blogger Sans" w:cs="Calibri"/>
          <w:color w:val="000000"/>
        </w:rPr>
      </w:pPr>
      <w:r w:rsidRPr="003808DC">
        <w:rPr>
          <w:rFonts w:ascii="Blogger Sans" w:hAnsi="Blogger Sans" w:cs="Calibri"/>
          <w:color w:val="000000"/>
        </w:rPr>
        <w:t>uprawnień do prowadzenia określonej działalności gospodarczej lub zawodowej</w:t>
      </w:r>
    </w:p>
    <w:p w14:paraId="71025115" w14:textId="77777777" w:rsidR="003518CD" w:rsidRPr="003808DC" w:rsidRDefault="003518CD" w:rsidP="003518CD">
      <w:pPr>
        <w:numPr>
          <w:ilvl w:val="0"/>
          <w:numId w:val="14"/>
        </w:numPr>
        <w:spacing w:line="276" w:lineRule="auto"/>
        <w:ind w:left="709" w:hanging="283"/>
        <w:jc w:val="both"/>
        <w:rPr>
          <w:rFonts w:ascii="Blogger Sans" w:hAnsi="Blogger Sans" w:cs="Calibri"/>
          <w:color w:val="000000"/>
        </w:rPr>
      </w:pPr>
      <w:r w:rsidRPr="003808DC">
        <w:rPr>
          <w:rFonts w:ascii="Blogger Sans" w:hAnsi="Blogger Sans" w:cs="Calibri"/>
          <w:color w:val="000000"/>
        </w:rPr>
        <w:t>zdolności technicznej lub zawodowej.</w:t>
      </w:r>
    </w:p>
    <w:p w14:paraId="00ED8C64" w14:textId="77777777" w:rsidR="003518CD" w:rsidRPr="003808DC" w:rsidRDefault="003518CD" w:rsidP="003518CD">
      <w:pPr>
        <w:numPr>
          <w:ilvl w:val="0"/>
          <w:numId w:val="2"/>
        </w:numPr>
        <w:tabs>
          <w:tab w:val="clear" w:pos="0"/>
          <w:tab w:val="num" w:pos="-6804"/>
        </w:tabs>
        <w:spacing w:line="276" w:lineRule="auto"/>
        <w:ind w:left="426" w:hanging="426"/>
        <w:jc w:val="both"/>
        <w:rPr>
          <w:rFonts w:ascii="Blogger Sans" w:hAnsi="Blogger Sans" w:cs="Calibri"/>
          <w:color w:val="000000"/>
        </w:rPr>
      </w:pPr>
      <w:r w:rsidRPr="003808DC">
        <w:rPr>
          <w:rFonts w:ascii="Blogger Sans" w:hAnsi="Blogger Sans" w:cs="Calibri"/>
          <w:color w:val="000000"/>
        </w:rPr>
        <w:t>Wykonawca spełni warunek udziału w postępowaniu dotyczący uprawnień do prowadzenia działalności gospodarczej jeżeli wykaże:</w:t>
      </w:r>
    </w:p>
    <w:p w14:paraId="342F9240" w14:textId="77777777" w:rsidR="003518CD" w:rsidRPr="003808DC" w:rsidRDefault="003518CD" w:rsidP="003518CD">
      <w:pPr>
        <w:spacing w:line="276" w:lineRule="auto"/>
        <w:ind w:left="426"/>
        <w:jc w:val="both"/>
        <w:rPr>
          <w:rFonts w:ascii="Blogger Sans" w:hAnsi="Blogger Sans" w:cs="Calibri"/>
        </w:rPr>
      </w:pPr>
      <w:bookmarkStart w:id="2" w:name="_Hlk66095596"/>
      <w:r w:rsidRPr="003808DC">
        <w:rPr>
          <w:rFonts w:ascii="Blogger Sans" w:hAnsi="Blogger Sans" w:cs="Calibri"/>
          <w:b/>
        </w:rPr>
        <w:t xml:space="preserve">posiadanie uprawnień </w:t>
      </w:r>
      <w:r w:rsidRPr="003808DC">
        <w:rPr>
          <w:rFonts w:ascii="Blogger Sans" w:hAnsi="Blogger Sans" w:cs="Calibri"/>
          <w:b/>
          <w:bCs/>
        </w:rPr>
        <w:t xml:space="preserve">w zakresie </w:t>
      </w:r>
      <w:bookmarkEnd w:id="2"/>
      <w:r w:rsidRPr="003808DC">
        <w:rPr>
          <w:rFonts w:ascii="Blogger Sans" w:hAnsi="Blogger Sans" w:cs="Calibri"/>
          <w:b/>
          <w:bCs/>
        </w:rPr>
        <w:t>obrotu energią elektryczną</w:t>
      </w:r>
      <w:r w:rsidRPr="003808DC">
        <w:rPr>
          <w:rFonts w:ascii="Blogger Sans" w:hAnsi="Blogger Sans" w:cs="Calibri"/>
          <w:b/>
        </w:rPr>
        <w:t xml:space="preserve">, tj. posiadanie ważnej </w:t>
      </w:r>
      <w:r w:rsidRPr="003808DC">
        <w:rPr>
          <w:rFonts w:ascii="Blogger Sans" w:hAnsi="Blogger Sans" w:cs="Calibri"/>
          <w:b/>
          <w:bCs/>
        </w:rPr>
        <w:t>Koncesji w zakresie obrotu energią elektryczną</w:t>
      </w:r>
      <w:r w:rsidRPr="003808DC">
        <w:rPr>
          <w:rFonts w:ascii="Blogger Sans" w:hAnsi="Blogger Sans" w:cs="Calibri"/>
          <w:b/>
        </w:rPr>
        <w:t xml:space="preserve"> wydanej przez Prezesa Urzędu Regulacji Energetyki zgodnie z ustawą z dnia 10 kwietnia 1997r. - Prawo energetyczne</w:t>
      </w:r>
      <w:r w:rsidRPr="003808DC">
        <w:rPr>
          <w:rFonts w:ascii="Blogger Sans" w:hAnsi="Blogger Sans" w:cs="Calibri"/>
        </w:rPr>
        <w:t>.</w:t>
      </w:r>
    </w:p>
    <w:p w14:paraId="200A6464" w14:textId="77777777" w:rsidR="003518CD" w:rsidRPr="003808DC" w:rsidRDefault="003518CD" w:rsidP="003518CD">
      <w:pPr>
        <w:spacing w:line="276" w:lineRule="auto"/>
        <w:ind w:left="426"/>
        <w:jc w:val="both"/>
        <w:rPr>
          <w:rFonts w:ascii="Blogger Sans" w:hAnsi="Blogger Sans" w:cs="Calibri"/>
          <w:i/>
          <w:iCs/>
          <w:sz w:val="16"/>
          <w:szCs w:val="16"/>
        </w:rPr>
      </w:pPr>
      <w:r w:rsidRPr="003808DC">
        <w:rPr>
          <w:rFonts w:ascii="Blogger Sans" w:hAnsi="Blogger Sans" w:cs="Calibri"/>
          <w:i/>
          <w:iCs/>
          <w:sz w:val="16"/>
          <w:szCs w:val="16"/>
        </w:rPr>
        <w:t xml:space="preserve">Spełnianie przez Wykonawcę powyższego warunku Zamawiający oceni na podstawie złożonego wraz z ofertą oświadczenia dotyczącego spełniania warunków udziału w postępowaniu (wzór oświadczenia – załącznik nr 5, jeżeli dotyczy 5a, 5b do </w:t>
      </w:r>
      <w:proofErr w:type="spellStart"/>
      <w:r w:rsidRPr="003808DC">
        <w:rPr>
          <w:rFonts w:ascii="Blogger Sans" w:hAnsi="Blogger Sans" w:cs="Calibri"/>
          <w:i/>
          <w:iCs/>
          <w:sz w:val="16"/>
          <w:szCs w:val="16"/>
        </w:rPr>
        <w:t>SWZ</w:t>
      </w:r>
      <w:proofErr w:type="spellEnd"/>
      <w:r w:rsidRPr="003808DC">
        <w:rPr>
          <w:rFonts w:ascii="Blogger Sans" w:hAnsi="Blogger Sans" w:cs="Calibri"/>
          <w:i/>
          <w:iCs/>
          <w:sz w:val="16"/>
          <w:szCs w:val="16"/>
        </w:rPr>
        <w:t xml:space="preserve">) oraz dokumentów lub oświadczeń wymienionych w rozdziale VII pkt 3 lit. 1) </w:t>
      </w:r>
      <w:proofErr w:type="spellStart"/>
      <w:r w:rsidRPr="003808DC">
        <w:rPr>
          <w:rFonts w:ascii="Blogger Sans" w:hAnsi="Blogger Sans" w:cs="Calibri"/>
          <w:i/>
          <w:iCs/>
          <w:sz w:val="16"/>
          <w:szCs w:val="16"/>
        </w:rPr>
        <w:t>SWZ</w:t>
      </w:r>
      <w:proofErr w:type="spellEnd"/>
      <w:r w:rsidRPr="003808DC">
        <w:rPr>
          <w:rFonts w:ascii="Blogger Sans" w:hAnsi="Blogger Sans" w:cs="Calibri"/>
          <w:i/>
          <w:iCs/>
          <w:sz w:val="16"/>
          <w:szCs w:val="16"/>
        </w:rPr>
        <w:t xml:space="preserve">. </w:t>
      </w:r>
    </w:p>
    <w:p w14:paraId="49BA05B7" w14:textId="77777777" w:rsidR="003518CD" w:rsidRPr="003808DC" w:rsidRDefault="003518CD" w:rsidP="003518CD">
      <w:pPr>
        <w:numPr>
          <w:ilvl w:val="0"/>
          <w:numId w:val="2"/>
        </w:numPr>
        <w:tabs>
          <w:tab w:val="clear" w:pos="0"/>
          <w:tab w:val="num" w:pos="-6804"/>
        </w:tabs>
        <w:spacing w:line="276" w:lineRule="auto"/>
        <w:ind w:left="426" w:hanging="426"/>
        <w:jc w:val="both"/>
        <w:rPr>
          <w:rFonts w:ascii="Blogger Sans" w:hAnsi="Blogger Sans" w:cs="Calibri"/>
          <w:color w:val="000000"/>
        </w:rPr>
      </w:pPr>
      <w:r w:rsidRPr="003808DC">
        <w:rPr>
          <w:rFonts w:ascii="Blogger Sans" w:hAnsi="Blogger Sans" w:cs="Calibri"/>
          <w:color w:val="000000"/>
        </w:rPr>
        <w:t>Wykonawca spełni warunek udziału w postępowaniu dotyczący zdolności technicznej lub zawodowej, jeżeli wykaże, że wykonał należycie, nie wcześniej niż w okresie ostatnich 3 lat przed upływem terminu składania ofert, a jeżeli okres prowadzenia działalności jest krótszy to w tym okresie:</w:t>
      </w:r>
    </w:p>
    <w:p w14:paraId="007A1437" w14:textId="11BEC227" w:rsidR="003518CD" w:rsidRPr="003808DC" w:rsidRDefault="00A82F89" w:rsidP="003518CD">
      <w:pPr>
        <w:spacing w:line="276" w:lineRule="auto"/>
        <w:ind w:left="426"/>
        <w:jc w:val="both"/>
        <w:rPr>
          <w:rFonts w:ascii="Blogger Sans" w:hAnsi="Blogger Sans" w:cs="Calibri"/>
          <w:color w:val="000000"/>
        </w:rPr>
      </w:pPr>
      <w:r>
        <w:rPr>
          <w:rFonts w:ascii="Blogger Sans" w:hAnsi="Blogger Sans" w:cs="Calibri"/>
          <w:b/>
        </w:rPr>
        <w:t>1</w:t>
      </w:r>
      <w:r w:rsidR="003518CD" w:rsidRPr="003808DC">
        <w:rPr>
          <w:rFonts w:ascii="Blogger Sans" w:hAnsi="Blogger Sans" w:cs="Calibri"/>
          <w:b/>
        </w:rPr>
        <w:t xml:space="preserve"> </w:t>
      </w:r>
      <w:r>
        <w:rPr>
          <w:rFonts w:ascii="Blogger Sans" w:hAnsi="Blogger Sans" w:cs="Calibri"/>
          <w:b/>
        </w:rPr>
        <w:t>dostawy</w:t>
      </w:r>
      <w:r w:rsidR="003518CD" w:rsidRPr="003808DC">
        <w:rPr>
          <w:rFonts w:ascii="Blogger Sans" w:hAnsi="Blogger Sans" w:cs="Calibri"/>
          <w:b/>
        </w:rPr>
        <w:t xml:space="preserve">, których przedmiot obejmował kompleksową dostawę energii elektrycznej o łącznym wolumenie nie mniejszym niż </w:t>
      </w:r>
      <w:r w:rsidR="00121B06" w:rsidRPr="003808DC">
        <w:rPr>
          <w:rFonts w:ascii="Blogger Sans" w:hAnsi="Blogger Sans" w:cs="Calibri"/>
          <w:b/>
        </w:rPr>
        <w:t>8</w:t>
      </w:r>
      <w:r w:rsidR="003518CD" w:rsidRPr="003808DC">
        <w:rPr>
          <w:rFonts w:ascii="Blogger Sans" w:hAnsi="Blogger Sans" w:cs="Calibri"/>
          <w:b/>
        </w:rPr>
        <w:t>00 MWh dla jednego odbiorcy</w:t>
      </w:r>
      <w:r w:rsidR="003518CD" w:rsidRPr="003808DC">
        <w:rPr>
          <w:rFonts w:ascii="Blogger Sans" w:hAnsi="Blogger Sans" w:cs="Calibri"/>
        </w:rPr>
        <w:t>,</w:t>
      </w:r>
      <w:r w:rsidR="003518CD" w:rsidRPr="003808DC">
        <w:rPr>
          <w:rFonts w:ascii="Blogger Sans" w:hAnsi="Blogger Sans" w:cs="Calibri"/>
          <w:b/>
        </w:rPr>
        <w:t xml:space="preserve"> </w:t>
      </w:r>
      <w:r w:rsidR="003518CD" w:rsidRPr="003808DC">
        <w:rPr>
          <w:rFonts w:ascii="Blogger Sans" w:hAnsi="Blogger Sans" w:cs="Calibri"/>
          <w:color w:val="000000"/>
        </w:rPr>
        <w:t>przy czym Zamawiający nie określa w ramach ilu umów/kontraktów dostawy zostały (są) wykonane (wykonywane). W przypadku wykazania dostaw, realizowanych w oparciu o umowę niezakończoną przed upływem terminu składania ofert w postępowaniu, Zamawiający uwzględni wartość tej ich części, która do upływu ww. terminu została faktycznie zrealizowana.</w:t>
      </w:r>
    </w:p>
    <w:p w14:paraId="66662BCA" w14:textId="77777777" w:rsidR="003518CD" w:rsidRPr="003808DC" w:rsidRDefault="003518CD" w:rsidP="003518CD">
      <w:pPr>
        <w:spacing w:line="276" w:lineRule="auto"/>
        <w:ind w:left="426"/>
        <w:jc w:val="both"/>
        <w:rPr>
          <w:rFonts w:ascii="Blogger Sans" w:hAnsi="Blogger Sans" w:cs="Calibri"/>
          <w:i/>
          <w:iCs/>
          <w:sz w:val="16"/>
          <w:szCs w:val="16"/>
        </w:rPr>
      </w:pPr>
      <w:r w:rsidRPr="003808DC">
        <w:rPr>
          <w:rFonts w:ascii="Blogger Sans" w:hAnsi="Blogger Sans" w:cs="Calibri"/>
          <w:i/>
          <w:iCs/>
          <w:sz w:val="16"/>
          <w:szCs w:val="16"/>
        </w:rPr>
        <w:t xml:space="preserve">Spełnianie przez Wykonawcę powyższego warunku Zamawiający oceni na podstawie złożonego wraz z ofertą oświadczenia dotyczącego spełniania warunków udziału w postępowaniu (wzór oświadczenia – załącznik nr 5 jeżeli dotyczy 5a, 5b do </w:t>
      </w:r>
      <w:proofErr w:type="spellStart"/>
      <w:r w:rsidRPr="003808DC">
        <w:rPr>
          <w:rFonts w:ascii="Blogger Sans" w:hAnsi="Blogger Sans" w:cs="Calibri"/>
          <w:i/>
          <w:iCs/>
          <w:sz w:val="16"/>
          <w:szCs w:val="16"/>
        </w:rPr>
        <w:t>SWZ</w:t>
      </w:r>
      <w:proofErr w:type="spellEnd"/>
      <w:r w:rsidRPr="003808DC">
        <w:rPr>
          <w:rFonts w:ascii="Blogger Sans" w:hAnsi="Blogger Sans" w:cs="Calibri"/>
          <w:i/>
          <w:iCs/>
          <w:sz w:val="16"/>
          <w:szCs w:val="16"/>
        </w:rPr>
        <w:t xml:space="preserve">) oraz dokumentów lub oświadczeń wymienionych w rozdziale VII pkt 3 lit. 2) </w:t>
      </w:r>
      <w:proofErr w:type="spellStart"/>
      <w:r w:rsidRPr="003808DC">
        <w:rPr>
          <w:rFonts w:ascii="Blogger Sans" w:hAnsi="Blogger Sans" w:cs="Calibri"/>
          <w:i/>
          <w:iCs/>
          <w:sz w:val="16"/>
          <w:szCs w:val="16"/>
        </w:rPr>
        <w:t>SWZ</w:t>
      </w:r>
      <w:proofErr w:type="spellEnd"/>
      <w:r w:rsidRPr="003808DC">
        <w:rPr>
          <w:rFonts w:ascii="Blogger Sans" w:hAnsi="Blogger Sans" w:cs="Calibri"/>
          <w:i/>
          <w:iCs/>
          <w:sz w:val="16"/>
          <w:szCs w:val="16"/>
        </w:rPr>
        <w:t xml:space="preserve"> (Wykaz usług – wzór załącznik nr 6). W celu potwierdzenia ww. warunku Zamawiający wymaga wskazania w wykazie usług  dokładnej nazwy zrealizowanego zamówienia, pozwalającej na jednoznaczną i niebudzącą wątpliwości identyfikację, wraz ze szczegółowym podaniem zakresów funkcjonalnych oraz przedstawienia dowodów potwierdzających należyte wykonanie wskazanych usług.</w:t>
      </w:r>
    </w:p>
    <w:p w14:paraId="78AACBDB" w14:textId="77777777" w:rsidR="003518CD" w:rsidRPr="003808DC" w:rsidRDefault="003518CD" w:rsidP="003518CD">
      <w:pPr>
        <w:spacing w:line="276" w:lineRule="auto"/>
        <w:ind w:firstLine="426"/>
        <w:jc w:val="both"/>
        <w:rPr>
          <w:rFonts w:ascii="Blogger Sans" w:hAnsi="Blogger Sans" w:cs="Calibri"/>
          <w:i/>
          <w:iCs/>
          <w:sz w:val="16"/>
          <w:szCs w:val="16"/>
        </w:rPr>
      </w:pPr>
      <w:r w:rsidRPr="003808DC">
        <w:rPr>
          <w:rFonts w:ascii="Blogger Sans" w:hAnsi="Blogger Sans" w:cs="Calibri"/>
          <w:i/>
          <w:iCs/>
          <w:sz w:val="16"/>
          <w:szCs w:val="16"/>
        </w:rPr>
        <w:t>UWAGA! jedna usługa oznacza usługę wykonaną na podstawie jednej umowy.</w:t>
      </w:r>
    </w:p>
    <w:p w14:paraId="4B5B964E" w14:textId="5E2AFBAD" w:rsidR="003518CD" w:rsidRPr="003808DC" w:rsidRDefault="003518CD" w:rsidP="003518CD">
      <w:pPr>
        <w:numPr>
          <w:ilvl w:val="0"/>
          <w:numId w:val="2"/>
        </w:numPr>
        <w:tabs>
          <w:tab w:val="clear" w:pos="0"/>
          <w:tab w:val="num" w:pos="-6804"/>
        </w:tabs>
        <w:spacing w:line="276" w:lineRule="auto"/>
        <w:ind w:left="426" w:hanging="426"/>
        <w:jc w:val="both"/>
        <w:rPr>
          <w:rFonts w:ascii="Blogger Sans" w:hAnsi="Blogger Sans" w:cs="Calibri"/>
          <w:color w:val="000000"/>
        </w:rPr>
      </w:pPr>
      <w:r w:rsidRPr="003808DC">
        <w:rPr>
          <w:rFonts w:ascii="Blogger Sans" w:hAnsi="Blogger Sans" w:cs="Calibri"/>
          <w:color w:val="000000"/>
        </w:rPr>
        <w:t xml:space="preserve">Zgodnie z treścią art. 117 ust. 2 </w:t>
      </w:r>
      <w:proofErr w:type="spellStart"/>
      <w:r w:rsidRPr="003808DC">
        <w:rPr>
          <w:rFonts w:ascii="Blogger Sans" w:hAnsi="Blogger Sans" w:cs="Calibri"/>
          <w:color w:val="000000"/>
        </w:rPr>
        <w:t>Pzp</w:t>
      </w:r>
      <w:proofErr w:type="spellEnd"/>
      <w:r w:rsidRPr="003808DC">
        <w:rPr>
          <w:rFonts w:ascii="Blogger Sans" w:hAnsi="Blogger Sans" w:cs="Calibri"/>
          <w:color w:val="000000"/>
        </w:rPr>
        <w:t xml:space="preserve"> warunek dotyczący uprawnień do prowadzenia określonej działalności gospodarczej lub zawodowej, o którym mowa w pkt </w:t>
      </w:r>
      <w:r w:rsidR="007E1DD6" w:rsidRPr="003808DC">
        <w:rPr>
          <w:rFonts w:ascii="Blogger Sans" w:hAnsi="Blogger Sans" w:cs="Calibri"/>
          <w:color w:val="000000"/>
        </w:rPr>
        <w:t xml:space="preserve">11 </w:t>
      </w:r>
      <w:r w:rsidRPr="003808DC">
        <w:rPr>
          <w:rFonts w:ascii="Blogger Sans" w:hAnsi="Blogger Sans" w:cs="Calibri"/>
          <w:color w:val="000000"/>
        </w:rPr>
        <w:t>powyżej, jest spełniony, jeżeli co najmniej jeden z wykonawców wspólnie ubiegających się o udzielenie zamówienia posiada uprawnienia do prowadzenia określonej działalności gospodarczej lub zawodowej i zrealizuje kompleksową dostawę energii elektrycznej. W takim przypadku wykonawcy wspólnie ubiegający się o udzielenie zamówienia dołączają do oferty oświadczenie, z którego wynika, który z wykonawców realizować będzie przedmiot zamówienia.</w:t>
      </w:r>
    </w:p>
    <w:p w14:paraId="13A21105" w14:textId="77777777" w:rsidR="003518CD" w:rsidRPr="003808DC" w:rsidRDefault="003518CD" w:rsidP="003518CD">
      <w:pPr>
        <w:numPr>
          <w:ilvl w:val="0"/>
          <w:numId w:val="2"/>
        </w:numPr>
        <w:tabs>
          <w:tab w:val="clear" w:pos="0"/>
          <w:tab w:val="num" w:pos="-6804"/>
        </w:tabs>
        <w:spacing w:line="276" w:lineRule="auto"/>
        <w:ind w:left="426" w:hanging="426"/>
        <w:jc w:val="both"/>
        <w:rPr>
          <w:rFonts w:ascii="Blogger Sans" w:hAnsi="Blogger Sans" w:cs="Calibri"/>
          <w:color w:val="000000"/>
        </w:rPr>
      </w:pPr>
      <w:r w:rsidRPr="003808DC">
        <w:rPr>
          <w:rFonts w:ascii="Blogger Sans" w:hAnsi="Blogger Sans" w:cs="Calibri"/>
          <w:color w:val="000000"/>
        </w:rPr>
        <w:t>Wykonawcy mogą wspólnie ubiegać się o udzielenie zamówienia, w takim przypadku, wykonawcy ustanawiają pełnomocnika do reprezentowania ich w postępowaniu o udzielenie zamówienia albo reprezentowania w postępowaniu i zawarcia umowy w sprawie zamówienia publicznego. Przepisy dotyczące wykonawcy stosuje się odpowiednio do wykonawców, wspólnie ubiegających się o udzielenie zamówienia.</w:t>
      </w:r>
    </w:p>
    <w:p w14:paraId="4B73A8C2" w14:textId="77777777" w:rsidR="003518CD" w:rsidRPr="003808DC" w:rsidRDefault="003518CD" w:rsidP="003518CD">
      <w:pPr>
        <w:spacing w:line="276" w:lineRule="auto"/>
        <w:jc w:val="both"/>
        <w:rPr>
          <w:rFonts w:ascii="Blogger Sans" w:hAnsi="Blogger Sans" w:cs="Calibri"/>
          <w:color w:val="000000"/>
        </w:rPr>
      </w:pPr>
    </w:p>
    <w:p w14:paraId="2F1E004E" w14:textId="77777777" w:rsidR="003518CD" w:rsidRPr="003808DC" w:rsidRDefault="003518CD" w:rsidP="003518CD">
      <w:pPr>
        <w:shd w:val="clear" w:color="auto" w:fill="E7E6E6"/>
        <w:spacing w:line="276" w:lineRule="auto"/>
        <w:jc w:val="both"/>
        <w:rPr>
          <w:rFonts w:ascii="Blogger Sans" w:hAnsi="Blogger Sans" w:cs="Calibri"/>
          <w:b/>
          <w:color w:val="000000"/>
        </w:rPr>
      </w:pPr>
      <w:r w:rsidRPr="003808DC">
        <w:rPr>
          <w:rFonts w:ascii="Blogger Sans" w:hAnsi="Blogger Sans" w:cs="Calibri"/>
          <w:b/>
          <w:color w:val="000000"/>
        </w:rPr>
        <w:t xml:space="preserve">VII. Podmiotowe </w:t>
      </w:r>
      <w:r w:rsidRPr="003808DC">
        <w:rPr>
          <w:rFonts w:ascii="Blogger Sans" w:hAnsi="Blogger Sans" w:cs="Calibri"/>
          <w:b/>
        </w:rPr>
        <w:t>środki potwierdzające brak podstaw wykluczenia, spełnianie warunków udziału w postępowaniu</w:t>
      </w:r>
      <w:r w:rsidRPr="003808DC">
        <w:rPr>
          <w:rFonts w:ascii="Blogger Sans" w:hAnsi="Blogger Sans" w:cs="Calibri"/>
          <w:b/>
          <w:color w:val="000000"/>
        </w:rPr>
        <w:t xml:space="preserve">. </w:t>
      </w:r>
    </w:p>
    <w:p w14:paraId="2CFE8468" w14:textId="53BB518E" w:rsidR="003518CD" w:rsidRPr="003808DC" w:rsidRDefault="003518CD" w:rsidP="003518CD">
      <w:pPr>
        <w:numPr>
          <w:ilvl w:val="0"/>
          <w:numId w:val="7"/>
        </w:numPr>
        <w:spacing w:line="276" w:lineRule="auto"/>
        <w:ind w:left="426" w:hanging="426"/>
        <w:jc w:val="both"/>
        <w:rPr>
          <w:rFonts w:ascii="Blogger Sans" w:hAnsi="Blogger Sans" w:cs="Calibri"/>
          <w:color w:val="000000"/>
        </w:rPr>
      </w:pPr>
      <w:r w:rsidRPr="003808DC">
        <w:rPr>
          <w:rFonts w:ascii="Blogger Sans" w:hAnsi="Blogger Sans" w:cs="Calibri"/>
          <w:color w:val="000000"/>
        </w:rPr>
        <w:t xml:space="preserve">Do oferty wykonawca zobowiązany jest dołączyć aktualne na dzień składania ofert oświadczenie (art. 125 ust 1 </w:t>
      </w:r>
      <w:proofErr w:type="spellStart"/>
      <w:r w:rsidRPr="003808DC">
        <w:rPr>
          <w:rFonts w:ascii="Blogger Sans" w:hAnsi="Blogger Sans" w:cs="Calibri"/>
          <w:color w:val="000000"/>
        </w:rPr>
        <w:t>Pzp</w:t>
      </w:r>
      <w:proofErr w:type="spellEnd"/>
      <w:r w:rsidRPr="003808DC">
        <w:rPr>
          <w:rFonts w:ascii="Blogger Sans" w:hAnsi="Blogger Sans" w:cs="Calibri"/>
          <w:color w:val="000000"/>
        </w:rPr>
        <w:t xml:space="preserve">) o spełnianiu warunków udziału w postępowaniu oraz o braku podstaw </w:t>
      </w:r>
      <w:r w:rsidR="00116641">
        <w:rPr>
          <w:rFonts w:ascii="Blogger Sans" w:hAnsi="Blogger Sans" w:cs="Calibri"/>
          <w:color w:val="000000"/>
        </w:rPr>
        <w:t xml:space="preserve">                        </w:t>
      </w:r>
      <w:r w:rsidRPr="003808DC">
        <w:rPr>
          <w:rFonts w:ascii="Blogger Sans" w:hAnsi="Blogger Sans" w:cs="Calibri"/>
          <w:color w:val="000000"/>
        </w:rPr>
        <w:t xml:space="preserve">do wykluczenia z postępowania – zgodnie z </w:t>
      </w:r>
      <w:r w:rsidRPr="003808DC">
        <w:rPr>
          <w:rFonts w:ascii="Blogger Sans" w:hAnsi="Blogger Sans" w:cs="Calibri"/>
          <w:b/>
          <w:bCs/>
          <w:color w:val="000000"/>
        </w:rPr>
        <w:t xml:space="preserve">Załącznikiem nr 4 </w:t>
      </w:r>
      <w:r w:rsidRPr="003808DC">
        <w:rPr>
          <w:rFonts w:ascii="Blogger Sans" w:hAnsi="Blogger Sans" w:cs="Calibri"/>
          <w:b/>
          <w:color w:val="000000"/>
        </w:rPr>
        <w:t xml:space="preserve">do </w:t>
      </w:r>
      <w:proofErr w:type="spellStart"/>
      <w:r w:rsidRPr="003808DC">
        <w:rPr>
          <w:rFonts w:ascii="Blogger Sans" w:hAnsi="Blogger Sans" w:cs="Calibri"/>
          <w:b/>
          <w:color w:val="000000"/>
        </w:rPr>
        <w:t>SWZ</w:t>
      </w:r>
      <w:proofErr w:type="spellEnd"/>
      <w:r w:rsidRPr="003808DC">
        <w:rPr>
          <w:rFonts w:ascii="Blogger Sans" w:hAnsi="Blogger Sans" w:cs="Calibri"/>
          <w:color w:val="000000"/>
        </w:rPr>
        <w:t xml:space="preserve">. </w:t>
      </w:r>
    </w:p>
    <w:p w14:paraId="3B2A5BFA" w14:textId="77777777" w:rsidR="003518CD" w:rsidRPr="003808DC" w:rsidRDefault="003518CD" w:rsidP="003518CD">
      <w:pPr>
        <w:numPr>
          <w:ilvl w:val="0"/>
          <w:numId w:val="7"/>
        </w:numPr>
        <w:spacing w:line="276" w:lineRule="auto"/>
        <w:ind w:left="426" w:hanging="426"/>
        <w:jc w:val="both"/>
        <w:rPr>
          <w:rFonts w:ascii="Blogger Sans" w:hAnsi="Blogger Sans" w:cs="Calibri"/>
          <w:color w:val="000000"/>
        </w:rPr>
      </w:pPr>
      <w:r w:rsidRPr="003808DC">
        <w:rPr>
          <w:rFonts w:ascii="Blogger Sans" w:hAnsi="Blogger Sans" w:cs="Calibri"/>
          <w:color w:val="000000"/>
        </w:rPr>
        <w:t xml:space="preserve">Informacje zawarte w oświadczeniu, o którym mowa w pkt 1 stanowią wstępne potwierdzenie, że Wykonawca nie podlega wykluczeniu oraz spełnia warunki udziału w postępowaniu. </w:t>
      </w:r>
    </w:p>
    <w:p w14:paraId="6317699F" w14:textId="77777777" w:rsidR="003518CD" w:rsidRPr="003808DC" w:rsidRDefault="003518CD" w:rsidP="003518CD">
      <w:pPr>
        <w:numPr>
          <w:ilvl w:val="0"/>
          <w:numId w:val="7"/>
        </w:numPr>
        <w:spacing w:line="276" w:lineRule="auto"/>
        <w:ind w:left="426" w:hanging="426"/>
        <w:jc w:val="both"/>
        <w:rPr>
          <w:rFonts w:ascii="Blogger Sans" w:hAnsi="Blogger Sans" w:cs="Calibri"/>
          <w:color w:val="000000"/>
        </w:rPr>
      </w:pPr>
      <w:r w:rsidRPr="003808DC">
        <w:rPr>
          <w:rFonts w:ascii="Blogger Sans" w:hAnsi="Blogger Sans" w:cs="Calibri"/>
          <w:color w:val="000000"/>
        </w:rPr>
        <w:t xml:space="preserve">Podmiotowe środki dowodowe żądane </w:t>
      </w:r>
      <w:r w:rsidRPr="003808DC">
        <w:rPr>
          <w:rFonts w:ascii="Blogger Sans" w:hAnsi="Blogger Sans" w:cs="Calibri"/>
          <w:b/>
          <w:color w:val="000000"/>
        </w:rPr>
        <w:t>w celu potwierdzenia spełniania warunków udziału w postępowaniu</w:t>
      </w:r>
      <w:r w:rsidRPr="003808DC">
        <w:rPr>
          <w:rFonts w:ascii="Blogger Sans" w:hAnsi="Blogger Sans" w:cs="Calibri"/>
          <w:color w:val="000000"/>
        </w:rPr>
        <w:t xml:space="preserve"> (</w:t>
      </w:r>
      <w:r w:rsidRPr="003808DC">
        <w:rPr>
          <w:rFonts w:ascii="Blogger Sans" w:hAnsi="Blogger Sans" w:cs="Calibri"/>
          <w:color w:val="000000"/>
          <w:u w:val="single"/>
        </w:rPr>
        <w:t>składane na wezwanie</w:t>
      </w:r>
      <w:r w:rsidRPr="003808DC">
        <w:rPr>
          <w:rFonts w:ascii="Blogger Sans" w:hAnsi="Blogger Sans" w:cs="Calibri"/>
          <w:color w:val="000000"/>
        </w:rPr>
        <w:t xml:space="preserve"> zamawiającego w terminie, nie krótszym niż 5 dni od dnia wezwania):</w:t>
      </w:r>
    </w:p>
    <w:p w14:paraId="143BF6DE" w14:textId="77777777" w:rsidR="003518CD" w:rsidRPr="003808DC" w:rsidRDefault="003518CD" w:rsidP="003518CD">
      <w:pPr>
        <w:numPr>
          <w:ilvl w:val="0"/>
          <w:numId w:val="15"/>
        </w:numPr>
        <w:spacing w:line="276" w:lineRule="auto"/>
        <w:ind w:left="709" w:hanging="283"/>
        <w:jc w:val="both"/>
        <w:rPr>
          <w:rFonts w:ascii="Blogger Sans" w:hAnsi="Blogger Sans" w:cs="Calibri"/>
          <w:color w:val="000000"/>
        </w:rPr>
      </w:pPr>
      <w:r w:rsidRPr="003808DC">
        <w:rPr>
          <w:rFonts w:ascii="Blogger Sans" w:hAnsi="Blogger Sans" w:cs="Calibri"/>
          <w:color w:val="000000"/>
        </w:rPr>
        <w:t xml:space="preserve">w celu potwierdzenia spełniania przez wykonawcę warunków udziału w postępowaniu w zakresie uprawnień do prowadzenia działalności gospodarczej zamawiający żąda ważnej </w:t>
      </w:r>
      <w:r w:rsidRPr="003808DC">
        <w:rPr>
          <w:rFonts w:ascii="Blogger Sans" w:hAnsi="Blogger Sans" w:cs="Calibri"/>
          <w:b/>
        </w:rPr>
        <w:t>Koncesji w zakresie obrotu energią elektryczną wydanej przez Prezesa Urzędu Regulacji Energetyki,</w:t>
      </w:r>
    </w:p>
    <w:p w14:paraId="5B7A7106" w14:textId="77777777" w:rsidR="003518CD" w:rsidRPr="003808DC" w:rsidRDefault="003518CD" w:rsidP="003518CD">
      <w:pPr>
        <w:numPr>
          <w:ilvl w:val="0"/>
          <w:numId w:val="15"/>
        </w:numPr>
        <w:spacing w:line="276" w:lineRule="auto"/>
        <w:ind w:left="709" w:hanging="283"/>
        <w:jc w:val="both"/>
        <w:rPr>
          <w:rFonts w:ascii="Blogger Sans" w:hAnsi="Blogger Sans" w:cs="Calibri"/>
        </w:rPr>
      </w:pPr>
      <w:r w:rsidRPr="003808DC">
        <w:rPr>
          <w:rFonts w:ascii="Blogger Sans" w:hAnsi="Blogger Sans" w:cs="Calibri"/>
        </w:rPr>
        <w:t xml:space="preserve">w celu potwierdzenia spełniania przez wykonawcę warunków udziału w postępowaniu dotyczących zdolności technicznej lub zawodowej zamawiający żąda </w:t>
      </w:r>
    </w:p>
    <w:p w14:paraId="034ECCDF" w14:textId="75C694DA" w:rsidR="003518CD" w:rsidRPr="003808DC" w:rsidRDefault="003518CD" w:rsidP="003518CD">
      <w:pPr>
        <w:spacing w:line="276" w:lineRule="auto"/>
        <w:ind w:left="709" w:hanging="1"/>
        <w:jc w:val="both"/>
        <w:rPr>
          <w:rFonts w:ascii="Blogger Sans" w:hAnsi="Blogger Sans" w:cs="Calibri"/>
        </w:rPr>
      </w:pPr>
      <w:r w:rsidRPr="003808DC">
        <w:rPr>
          <w:rFonts w:ascii="Blogger Sans" w:hAnsi="Blogger Sans" w:cs="Calibri"/>
          <w:b/>
        </w:rPr>
        <w:t xml:space="preserve">Wykazu </w:t>
      </w:r>
      <w:r w:rsidR="00A370FA">
        <w:rPr>
          <w:rFonts w:ascii="Blogger Sans" w:hAnsi="Blogger Sans" w:cs="Calibri"/>
          <w:b/>
        </w:rPr>
        <w:t>1</w:t>
      </w:r>
      <w:r w:rsidRPr="003808DC">
        <w:rPr>
          <w:rFonts w:ascii="Blogger Sans" w:hAnsi="Blogger Sans" w:cs="Calibri"/>
          <w:b/>
        </w:rPr>
        <w:t xml:space="preserve"> dostaw</w:t>
      </w:r>
      <w:r w:rsidR="00A370FA">
        <w:rPr>
          <w:rFonts w:ascii="Blogger Sans" w:hAnsi="Blogger Sans" w:cs="Calibri"/>
          <w:b/>
        </w:rPr>
        <w:t>y</w:t>
      </w:r>
      <w:r w:rsidRPr="003808DC">
        <w:rPr>
          <w:rFonts w:ascii="Blogger Sans" w:hAnsi="Blogger Sans" w:cs="Calibri"/>
          <w:b/>
        </w:rPr>
        <w:t xml:space="preserve"> wykonan</w:t>
      </w:r>
      <w:r w:rsidR="00A370FA">
        <w:rPr>
          <w:rFonts w:ascii="Blogger Sans" w:hAnsi="Blogger Sans" w:cs="Calibri"/>
          <w:b/>
        </w:rPr>
        <w:t>ej</w:t>
      </w:r>
      <w:r w:rsidRPr="003808DC">
        <w:rPr>
          <w:rFonts w:ascii="Blogger Sans" w:hAnsi="Blogger Sans" w:cs="Calibri"/>
          <w:b/>
        </w:rPr>
        <w:t xml:space="preserve">, a w przypadku świadczeń powtarzających się lub ciągłych również wykonywanych, w okresie ostatnich 3 lat, a jeżeli okres prowadzenia działalności jest krótszy – w tym okresie, wraz z podaniem, przedmiotu, dat wykonania i podmiotów, na rzecz których dostawy zostały wykonane lub są wykonywane, wraz </w:t>
      </w:r>
      <w:r w:rsidR="003808DC">
        <w:rPr>
          <w:rFonts w:ascii="Blogger Sans" w:hAnsi="Blogger Sans" w:cs="Calibri"/>
          <w:b/>
        </w:rPr>
        <w:t xml:space="preserve">                    </w:t>
      </w:r>
      <w:r w:rsidRPr="003808DC">
        <w:rPr>
          <w:rFonts w:ascii="Blogger Sans" w:hAnsi="Blogger Sans" w:cs="Calibri"/>
          <w:b/>
        </w:rPr>
        <w:t>z dowodami określającymi, czy te dostawy zostały wykonane lub są wykonywane należycie</w:t>
      </w:r>
      <w:r w:rsidRPr="003808DC">
        <w:rPr>
          <w:rFonts w:ascii="Blogger Sans" w:hAnsi="Blogger Sans" w:cs="Calibri"/>
          <w:color w:val="0070C0"/>
        </w:rPr>
        <w:t xml:space="preserve">, </w:t>
      </w:r>
      <w:r w:rsidRPr="003808DC">
        <w:rPr>
          <w:rFonts w:ascii="Blogger Sans" w:hAnsi="Blogger Sans" w:cs="Calibri"/>
        </w:rPr>
        <w:t xml:space="preserve">przy czym dowodami, o których mowa, są referencje bądź inne dokumenty sporządzone przez podmiot, na rzecz którego dostawy lub usługi zostały wykonane, </w:t>
      </w:r>
      <w:r w:rsidR="003808DC">
        <w:rPr>
          <w:rFonts w:ascii="Blogger Sans" w:hAnsi="Blogger Sans" w:cs="Calibri"/>
        </w:rPr>
        <w:t xml:space="preserve">                                 </w:t>
      </w:r>
      <w:r w:rsidRPr="003808DC">
        <w:rPr>
          <w:rFonts w:ascii="Blogger Sans" w:hAnsi="Blogger Sans" w:cs="Calibri"/>
        </w:rPr>
        <w:t xml:space="preserve">a w przypadku świadczeń powtarzających się lub ciągłych są wykonywane, a jeżeli wykonawca </w:t>
      </w:r>
      <w:r w:rsidR="003808DC">
        <w:rPr>
          <w:rFonts w:ascii="Blogger Sans" w:hAnsi="Blogger Sans" w:cs="Calibri"/>
        </w:rPr>
        <w:t xml:space="preserve">                </w:t>
      </w:r>
      <w:r w:rsidRPr="003808DC">
        <w:rPr>
          <w:rFonts w:ascii="Blogger Sans" w:hAnsi="Blogger Sans" w:cs="Calibri"/>
        </w:rPr>
        <w:t xml:space="preserve">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Wzór wykazu stanowi </w:t>
      </w:r>
      <w:r w:rsidRPr="003808DC">
        <w:rPr>
          <w:rFonts w:ascii="Blogger Sans" w:hAnsi="Blogger Sans" w:cs="Calibri"/>
          <w:b/>
        </w:rPr>
        <w:t xml:space="preserve">Załącznik nr 6 do </w:t>
      </w:r>
      <w:proofErr w:type="spellStart"/>
      <w:r w:rsidRPr="003808DC">
        <w:rPr>
          <w:rFonts w:ascii="Blogger Sans" w:hAnsi="Blogger Sans" w:cs="Calibri"/>
          <w:b/>
        </w:rPr>
        <w:t>SWZ</w:t>
      </w:r>
      <w:proofErr w:type="spellEnd"/>
      <w:r w:rsidRPr="003808DC">
        <w:rPr>
          <w:rFonts w:ascii="Blogger Sans" w:hAnsi="Blogger Sans" w:cs="Calibri"/>
        </w:rPr>
        <w:t>. Okres wyrażony w latach liczy się wstecz od dnia, w którym upływa termin składania ofert.</w:t>
      </w:r>
    </w:p>
    <w:p w14:paraId="01164AC0" w14:textId="43ED4D10" w:rsidR="003518CD" w:rsidRPr="003808DC" w:rsidRDefault="003518CD" w:rsidP="003518CD">
      <w:pPr>
        <w:numPr>
          <w:ilvl w:val="0"/>
          <w:numId w:val="15"/>
        </w:numPr>
        <w:spacing w:line="276" w:lineRule="auto"/>
        <w:ind w:left="709" w:hanging="283"/>
        <w:jc w:val="both"/>
        <w:rPr>
          <w:rFonts w:ascii="Blogger Sans" w:hAnsi="Blogger Sans" w:cs="Calibri"/>
        </w:rPr>
      </w:pPr>
      <w:r w:rsidRPr="003808DC">
        <w:rPr>
          <w:rFonts w:ascii="Blogger Sans" w:hAnsi="Blogger Sans" w:cs="Calibri"/>
        </w:rPr>
        <w:t xml:space="preserve">w celu potwierdzenia braku podstaw wykluczenia wykonawcy z udziału w postępowaniu </w:t>
      </w:r>
      <w:r w:rsidR="003808DC">
        <w:rPr>
          <w:rFonts w:ascii="Blogger Sans" w:hAnsi="Blogger Sans" w:cs="Calibri"/>
        </w:rPr>
        <w:t xml:space="preserve">                          </w:t>
      </w:r>
      <w:r w:rsidRPr="003808DC">
        <w:rPr>
          <w:rFonts w:ascii="Blogger Sans" w:hAnsi="Blogger Sans" w:cs="Calibri"/>
        </w:rPr>
        <w:t>o udzielenie zamówienia publicznego Zamawiający żąda następujących podmiotowych środków dowodowych:</w:t>
      </w:r>
    </w:p>
    <w:p w14:paraId="4F3E6305" w14:textId="77777777" w:rsidR="003518CD" w:rsidRPr="003808DC" w:rsidRDefault="003518CD" w:rsidP="003518CD">
      <w:pPr>
        <w:numPr>
          <w:ilvl w:val="0"/>
          <w:numId w:val="54"/>
        </w:numPr>
        <w:spacing w:line="276" w:lineRule="auto"/>
        <w:ind w:left="993" w:hanging="283"/>
        <w:jc w:val="both"/>
        <w:rPr>
          <w:rFonts w:ascii="Blogger Sans" w:hAnsi="Blogger Sans" w:cs="Calibri"/>
        </w:rPr>
      </w:pPr>
      <w:r w:rsidRPr="003808DC">
        <w:rPr>
          <w:rFonts w:ascii="Blogger Sans" w:hAnsi="Blogger Sans" w:cs="Calibri"/>
          <w:b/>
          <w:bCs/>
        </w:rPr>
        <w:t>oświadczenia wykonawcy, w zakresie art. 108 ust. 1 pkt 5 ustawy, o braku przynależności do tej samej grupy kapitałowej</w:t>
      </w:r>
      <w:r w:rsidRPr="003808DC">
        <w:rPr>
          <w:rFonts w:ascii="Blogger Sans" w:hAnsi="Blogger Sans" w:cs="Calibri"/>
        </w:rPr>
        <w:t xml:space="preserve"> w rozumieniu ustawy z dnia 16 lutego 2007 r. o ochronie konkurencji i konsumentów (Dz. U. z 2020 r. poz. 1076  i 1086), z innym wykonawcą, który złożył odrębną ofertę, albo oświadczenia o przynależności do tej samej grupy kapitałowej wraz z dokumentami lub informacjami potwierdzającymi przygotowanie oferty, niezależnie od innego wykonawcy należącego do tej samej grupy kapitałowej – </w:t>
      </w:r>
      <w:r w:rsidRPr="003808DC">
        <w:rPr>
          <w:rFonts w:ascii="Blogger Sans" w:hAnsi="Blogger Sans" w:cs="Calibri"/>
          <w:b/>
          <w:bCs/>
        </w:rPr>
        <w:t xml:space="preserve">zgodnie załącznikiem nr 8 do </w:t>
      </w:r>
      <w:proofErr w:type="spellStart"/>
      <w:r w:rsidRPr="003808DC">
        <w:rPr>
          <w:rFonts w:ascii="Blogger Sans" w:hAnsi="Blogger Sans" w:cs="Calibri"/>
          <w:b/>
          <w:bCs/>
        </w:rPr>
        <w:t>SWZ</w:t>
      </w:r>
      <w:proofErr w:type="spellEnd"/>
      <w:r w:rsidRPr="003808DC">
        <w:rPr>
          <w:rFonts w:ascii="Blogger Sans" w:hAnsi="Blogger Sans" w:cs="Calibri"/>
        </w:rPr>
        <w:t>;</w:t>
      </w:r>
    </w:p>
    <w:p w14:paraId="27699B4B" w14:textId="78344814" w:rsidR="003518CD" w:rsidRPr="003808DC" w:rsidRDefault="003518CD" w:rsidP="003518CD">
      <w:pPr>
        <w:numPr>
          <w:ilvl w:val="0"/>
          <w:numId w:val="54"/>
        </w:numPr>
        <w:spacing w:line="276" w:lineRule="auto"/>
        <w:ind w:left="993" w:hanging="283"/>
        <w:jc w:val="both"/>
        <w:rPr>
          <w:rFonts w:ascii="Blogger Sans" w:hAnsi="Blogger Sans" w:cs="Calibri"/>
        </w:rPr>
      </w:pPr>
      <w:r w:rsidRPr="003808DC">
        <w:rPr>
          <w:rFonts w:ascii="Blogger Sans" w:hAnsi="Blogger Sans" w:cs="Calibri"/>
          <w:b/>
          <w:bCs/>
        </w:rPr>
        <w:t xml:space="preserve">odpis lub informacji z Krajowego Rejestru Sądowego lub z Centralnej Ewidencji </w:t>
      </w:r>
      <w:r w:rsidR="003808DC">
        <w:rPr>
          <w:rFonts w:ascii="Blogger Sans" w:hAnsi="Blogger Sans" w:cs="Calibri"/>
          <w:b/>
          <w:bCs/>
        </w:rPr>
        <w:t xml:space="preserve">                       </w:t>
      </w:r>
      <w:r w:rsidRPr="003808DC">
        <w:rPr>
          <w:rFonts w:ascii="Blogger Sans" w:hAnsi="Blogger Sans" w:cs="Calibri"/>
          <w:b/>
          <w:bCs/>
        </w:rPr>
        <w:t>i Informacji o Działalności Gospodarczej</w:t>
      </w:r>
      <w:r w:rsidRPr="003808DC">
        <w:rPr>
          <w:rFonts w:ascii="Blogger Sans" w:hAnsi="Blogger Sans" w:cs="Calibri"/>
        </w:rPr>
        <w:t>, w zakresie art. 109 ust. 1 pkt 4 ustawy, sporządzonych nie wcześniej niż 3 miesiące przed jej złożeniem, jeżeli odrębne przepisy wymagają wpisu do rejestru lub ewidencji.</w:t>
      </w:r>
    </w:p>
    <w:p w14:paraId="197742DF" w14:textId="26FA5057" w:rsidR="003518CD" w:rsidRPr="003808DC" w:rsidRDefault="003518CD" w:rsidP="003518CD">
      <w:pPr>
        <w:numPr>
          <w:ilvl w:val="0"/>
          <w:numId w:val="7"/>
        </w:numPr>
        <w:spacing w:line="276" w:lineRule="auto"/>
        <w:ind w:left="426" w:hanging="426"/>
        <w:jc w:val="both"/>
        <w:rPr>
          <w:rFonts w:ascii="Blogger Sans" w:hAnsi="Blogger Sans" w:cs="Calibri"/>
          <w:color w:val="000000"/>
        </w:rPr>
      </w:pPr>
      <w:r w:rsidRPr="003808DC">
        <w:rPr>
          <w:rFonts w:ascii="Blogger Sans" w:hAnsi="Blogger Sans" w:cs="Calibri"/>
          <w:color w:val="000000"/>
        </w:rPr>
        <w:t xml:space="preserve">Zamawiający nie wzywa do złożenia podmiotowych środków dowodowych, jeżeli może je uzyskać za pomocą bezpłatnych i ogólnodostępnych baz danych, w szczególności rejestrów publicznych </w:t>
      </w:r>
      <w:r w:rsidR="003808DC">
        <w:rPr>
          <w:rFonts w:ascii="Blogger Sans" w:hAnsi="Blogger Sans" w:cs="Calibri"/>
          <w:color w:val="000000"/>
        </w:rPr>
        <w:t xml:space="preserve">                        </w:t>
      </w:r>
      <w:r w:rsidRPr="003808DC">
        <w:rPr>
          <w:rFonts w:ascii="Blogger Sans" w:hAnsi="Blogger Sans" w:cs="Calibri"/>
          <w:color w:val="000000"/>
        </w:rPr>
        <w:t xml:space="preserve">w rozumieniu ustawy z dnia 17 lutego 2005 r. o informatyzacji działalności podmiotów realizujących zadania publiczne, o ile wykonawca wskazał w oświadczeniu, o którym mowa w art. 125 ust. 1 </w:t>
      </w:r>
      <w:proofErr w:type="spellStart"/>
      <w:r w:rsidRPr="003808DC">
        <w:rPr>
          <w:rFonts w:ascii="Blogger Sans" w:hAnsi="Blogger Sans" w:cs="Calibri"/>
          <w:color w:val="000000"/>
        </w:rPr>
        <w:t>Pzp</w:t>
      </w:r>
      <w:proofErr w:type="spellEnd"/>
      <w:r w:rsidRPr="003808DC">
        <w:rPr>
          <w:rFonts w:ascii="Blogger Sans" w:hAnsi="Blogger Sans" w:cs="Calibri"/>
          <w:color w:val="000000"/>
        </w:rPr>
        <w:t xml:space="preserve"> dane umożliwiające dostęp do tych środków.</w:t>
      </w:r>
    </w:p>
    <w:p w14:paraId="0F4D2873" w14:textId="627E648D" w:rsidR="003518CD" w:rsidRPr="003808DC" w:rsidRDefault="003518CD" w:rsidP="003518CD">
      <w:pPr>
        <w:numPr>
          <w:ilvl w:val="0"/>
          <w:numId w:val="7"/>
        </w:numPr>
        <w:spacing w:line="276" w:lineRule="auto"/>
        <w:ind w:left="426" w:hanging="426"/>
        <w:jc w:val="both"/>
        <w:rPr>
          <w:rFonts w:ascii="Blogger Sans" w:hAnsi="Blogger Sans" w:cs="Calibri"/>
          <w:color w:val="000000"/>
        </w:rPr>
      </w:pPr>
      <w:r w:rsidRPr="003808DC">
        <w:rPr>
          <w:rFonts w:ascii="Blogger Sans" w:hAnsi="Blogger Sans" w:cs="Calibri"/>
          <w:color w:val="000000"/>
        </w:rPr>
        <w:t xml:space="preserve">Wykonawca nie jest zobowiązany do złożenia podmiotowych środków dowodowych, które zamawiający posiada, jeżeli wykonawca wskaże te środki oraz potwierdzi ich prawidłowość </w:t>
      </w:r>
      <w:r w:rsidR="003808DC">
        <w:rPr>
          <w:rFonts w:ascii="Blogger Sans" w:hAnsi="Blogger Sans" w:cs="Calibri"/>
          <w:color w:val="000000"/>
        </w:rPr>
        <w:t xml:space="preserve">                           </w:t>
      </w:r>
      <w:r w:rsidRPr="003808DC">
        <w:rPr>
          <w:rFonts w:ascii="Blogger Sans" w:hAnsi="Blogger Sans" w:cs="Calibri"/>
          <w:color w:val="000000"/>
        </w:rPr>
        <w:t>i aktualność.</w:t>
      </w:r>
    </w:p>
    <w:p w14:paraId="1E15898A" w14:textId="77777777" w:rsidR="003518CD" w:rsidRPr="003808DC" w:rsidRDefault="003518CD" w:rsidP="003518CD">
      <w:pPr>
        <w:numPr>
          <w:ilvl w:val="0"/>
          <w:numId w:val="7"/>
        </w:numPr>
        <w:spacing w:line="276" w:lineRule="auto"/>
        <w:ind w:left="426" w:hanging="426"/>
        <w:jc w:val="both"/>
        <w:rPr>
          <w:rFonts w:ascii="Blogger Sans" w:hAnsi="Blogger Sans" w:cs="Calibri"/>
          <w:color w:val="000000"/>
        </w:rPr>
      </w:pPr>
      <w:bookmarkStart w:id="3" w:name="_Hlk66431437"/>
      <w:r w:rsidRPr="003808DC">
        <w:rPr>
          <w:rFonts w:ascii="Blogger Sans" w:hAnsi="Blogger Sans" w:cs="Calibri"/>
          <w:color w:val="000000"/>
        </w:rPr>
        <w:t xml:space="preserve">Jeżeli Wykonawca w celu potwierdzenia spełniania warunków udziału w postępowaniu, </w:t>
      </w:r>
      <w:bookmarkStart w:id="4" w:name="_Hlk66431561"/>
      <w:r w:rsidRPr="003808DC">
        <w:rPr>
          <w:rFonts w:ascii="Blogger Sans" w:hAnsi="Blogger Sans" w:cs="Calibri"/>
          <w:color w:val="000000"/>
        </w:rPr>
        <w:t>polega na zdolnościach technicznych lub zawodowych podmiotów udostępniających zasoby</w:t>
      </w:r>
      <w:bookmarkEnd w:id="4"/>
      <w:r w:rsidRPr="003808DC">
        <w:rPr>
          <w:rFonts w:ascii="Blogger Sans" w:hAnsi="Blogger Sans" w:cs="Calibri"/>
          <w:color w:val="000000"/>
        </w:rPr>
        <w:t>, niezależnie od charakteru prawnego łączących go z nimi stosunków prawnych</w:t>
      </w:r>
      <w:bookmarkEnd w:id="3"/>
      <w:r w:rsidRPr="003808DC">
        <w:rPr>
          <w:rFonts w:ascii="Blogger Sans" w:hAnsi="Blogger Sans" w:cs="Calibri"/>
          <w:color w:val="000000"/>
        </w:rPr>
        <w:t>:</w:t>
      </w:r>
    </w:p>
    <w:p w14:paraId="3B4A2ABB" w14:textId="77777777" w:rsidR="003518CD" w:rsidRPr="003808DC" w:rsidRDefault="003518CD" w:rsidP="003518CD">
      <w:pPr>
        <w:numPr>
          <w:ilvl w:val="0"/>
          <w:numId w:val="16"/>
        </w:numPr>
        <w:spacing w:line="276" w:lineRule="auto"/>
        <w:ind w:left="709" w:hanging="283"/>
        <w:jc w:val="both"/>
        <w:rPr>
          <w:rFonts w:ascii="Blogger Sans" w:hAnsi="Blogger Sans" w:cs="Calibri"/>
          <w:color w:val="000000"/>
        </w:rPr>
      </w:pPr>
      <w:r w:rsidRPr="003808DC">
        <w:rPr>
          <w:rFonts w:ascii="Blogger Sans" w:hAnsi="Blogger Sans" w:cs="Calibri"/>
          <w:color w:val="000000"/>
        </w:rPr>
        <w:t xml:space="preserve">wykonawca, który polega na zdolnościach technicznych lub zawodowych podmiotów udostępniających zasoby musi udowodnić  zamawiającemu, że realizując zamówienie, będzie dysponował niezbędnymi zasobami tych podmiotów, </w:t>
      </w:r>
      <w:r w:rsidRPr="003808DC">
        <w:rPr>
          <w:rFonts w:ascii="Blogger Sans" w:hAnsi="Blogger Sans" w:cs="Calibri"/>
          <w:b/>
          <w:color w:val="000000"/>
        </w:rPr>
        <w:t xml:space="preserve">w szczególności przedstawiając zobowiązanie tych podmiotów do oddania mu do dyspozycji niezbędnych zasobów na potrzeby realizacji zamówienia </w:t>
      </w:r>
      <w:r w:rsidRPr="003808DC">
        <w:rPr>
          <w:rFonts w:ascii="Blogger Sans" w:hAnsi="Blogger Sans" w:cs="Calibri"/>
          <w:color w:val="000000"/>
        </w:rPr>
        <w:t>lub inny podmiotowy środek dowodowy potwierdzający tę okoliczność;</w:t>
      </w:r>
    </w:p>
    <w:p w14:paraId="2756193C" w14:textId="77777777" w:rsidR="003518CD" w:rsidRPr="003808DC" w:rsidRDefault="003518CD" w:rsidP="003518CD">
      <w:pPr>
        <w:numPr>
          <w:ilvl w:val="0"/>
          <w:numId w:val="16"/>
        </w:numPr>
        <w:spacing w:line="276" w:lineRule="auto"/>
        <w:ind w:left="709" w:hanging="283"/>
        <w:jc w:val="both"/>
        <w:rPr>
          <w:rFonts w:ascii="Blogger Sans" w:hAnsi="Blogger Sans" w:cs="Calibri"/>
          <w:color w:val="000000"/>
        </w:rPr>
      </w:pPr>
      <w:r w:rsidRPr="003808DC">
        <w:rPr>
          <w:rFonts w:ascii="Blogger Sans" w:hAnsi="Blogger Sans" w:cs="Calibri"/>
          <w:color w:val="000000"/>
        </w:rPr>
        <w:t xml:space="preserve">zamawiający ocenia, czy udostępniane wykonawcy przez podmioty udostępniające zasoby zdolności techniczne lub zawodowe, pozwalają na wykazanie przez wykonawcę spełniania warunków udziału w postępowaniu, o których mowa w art. 112 ust. 2 pkt 4 </w:t>
      </w:r>
      <w:proofErr w:type="spellStart"/>
      <w:r w:rsidRPr="003808DC">
        <w:rPr>
          <w:rFonts w:ascii="Blogger Sans" w:hAnsi="Blogger Sans" w:cs="Calibri"/>
          <w:color w:val="000000"/>
        </w:rPr>
        <w:t>Pzp</w:t>
      </w:r>
      <w:proofErr w:type="spellEnd"/>
      <w:r w:rsidRPr="003808DC">
        <w:rPr>
          <w:rFonts w:ascii="Blogger Sans" w:hAnsi="Blogger Sans" w:cs="Calibri"/>
          <w:color w:val="000000"/>
        </w:rPr>
        <w:t>, a także bada, czy nie zachodzą wobec tego podmiotu podstawy wykluczenia, które zostały przewidziane względem wykonawcy;</w:t>
      </w:r>
    </w:p>
    <w:p w14:paraId="2D12C959" w14:textId="77777777" w:rsidR="003518CD" w:rsidRPr="003808DC" w:rsidRDefault="003518CD" w:rsidP="003518CD">
      <w:pPr>
        <w:numPr>
          <w:ilvl w:val="0"/>
          <w:numId w:val="16"/>
        </w:numPr>
        <w:spacing w:line="276" w:lineRule="auto"/>
        <w:ind w:left="709" w:hanging="283"/>
        <w:jc w:val="both"/>
        <w:rPr>
          <w:rFonts w:ascii="Blogger Sans" w:hAnsi="Blogger Sans" w:cs="Calibri"/>
          <w:color w:val="000000"/>
        </w:rPr>
      </w:pPr>
      <w:r w:rsidRPr="003808DC">
        <w:rPr>
          <w:rFonts w:ascii="Blogger Sans" w:hAnsi="Blogger Sans" w:cs="Calibri"/>
          <w:color w:val="000000"/>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44C317CD" w14:textId="77777777" w:rsidR="003518CD" w:rsidRPr="003808DC" w:rsidRDefault="003518CD" w:rsidP="003518CD">
      <w:pPr>
        <w:numPr>
          <w:ilvl w:val="0"/>
          <w:numId w:val="16"/>
        </w:numPr>
        <w:spacing w:line="276" w:lineRule="auto"/>
        <w:ind w:left="709" w:hanging="283"/>
        <w:jc w:val="both"/>
        <w:rPr>
          <w:rFonts w:ascii="Blogger Sans" w:hAnsi="Blogger Sans" w:cs="Calibri"/>
          <w:color w:val="000000"/>
        </w:rPr>
      </w:pPr>
      <w:r w:rsidRPr="003808DC">
        <w:rPr>
          <w:rFonts w:ascii="Blogger Sans" w:hAnsi="Blogger Sans" w:cs="Calibri"/>
          <w:color w:val="000000"/>
        </w:rPr>
        <w:t>w celu oceny, czy wykonawca polegając na zdolnościach lub sytuacji podmiotów  udostępniających zasoby będzie dysponował niezbędnymi zasobami w stopniu umożliwiającym należyte wykonanie zamówienia publicznego oraz oceny, czy stosunek łączący wykonawcę z tymi podmiotami gwarantuje rzeczywisty dostęp do ich zasobów, a także w celu wykazania braku wobec tych podmiotów podstaw do wykluczenia oraz spełniania, w zakresie w jakim powołuje się na ich zasoby, warunków udziału w postępowaniu, wykonawca:</w:t>
      </w:r>
    </w:p>
    <w:p w14:paraId="0B74DD5B" w14:textId="77777777" w:rsidR="003518CD" w:rsidRPr="003808DC" w:rsidRDefault="003518CD" w:rsidP="003518CD">
      <w:pPr>
        <w:numPr>
          <w:ilvl w:val="0"/>
          <w:numId w:val="17"/>
        </w:numPr>
        <w:spacing w:line="276" w:lineRule="auto"/>
        <w:ind w:left="993" w:hanging="284"/>
        <w:jc w:val="both"/>
        <w:rPr>
          <w:rFonts w:ascii="Blogger Sans" w:hAnsi="Blogger Sans" w:cs="Calibri"/>
          <w:color w:val="000000"/>
        </w:rPr>
      </w:pPr>
      <w:r w:rsidRPr="003808DC">
        <w:rPr>
          <w:rFonts w:ascii="Blogger Sans" w:hAnsi="Blogger Sans" w:cs="Calibri"/>
          <w:color w:val="000000"/>
          <w:u w:val="single"/>
        </w:rPr>
        <w:t>składa wraz z ofertą</w:t>
      </w:r>
      <w:r w:rsidRPr="003808DC">
        <w:rPr>
          <w:rFonts w:ascii="Blogger Sans" w:hAnsi="Blogger Sans" w:cs="Calibri"/>
          <w:color w:val="000000"/>
        </w:rPr>
        <w:t xml:space="preserve"> </w:t>
      </w:r>
      <w:bookmarkStart w:id="5" w:name="_Hlk64978871"/>
      <w:r w:rsidRPr="003808DC">
        <w:rPr>
          <w:rFonts w:ascii="Blogger Sans" w:hAnsi="Blogger Sans" w:cs="Calibri"/>
          <w:b/>
          <w:bCs/>
          <w:color w:val="000000"/>
        </w:rPr>
        <w:t>Oświadczenie podmiotu udostępniającego zasoby</w:t>
      </w:r>
      <w:r w:rsidRPr="003808DC">
        <w:rPr>
          <w:rFonts w:ascii="Blogger Sans" w:hAnsi="Blogger Sans" w:cs="Calibri"/>
          <w:color w:val="000000"/>
        </w:rPr>
        <w:t xml:space="preserve"> (art. 125 ust 1 </w:t>
      </w:r>
      <w:proofErr w:type="spellStart"/>
      <w:r w:rsidRPr="003808DC">
        <w:rPr>
          <w:rFonts w:ascii="Blogger Sans" w:hAnsi="Blogger Sans" w:cs="Calibri"/>
          <w:color w:val="000000"/>
        </w:rPr>
        <w:t>Pzp</w:t>
      </w:r>
      <w:proofErr w:type="spellEnd"/>
      <w:r w:rsidRPr="003808DC">
        <w:rPr>
          <w:rFonts w:ascii="Blogger Sans" w:hAnsi="Blogger Sans" w:cs="Calibri"/>
          <w:color w:val="000000"/>
        </w:rPr>
        <w:t xml:space="preserve">) zgodnie z </w:t>
      </w:r>
      <w:r w:rsidRPr="003808DC">
        <w:rPr>
          <w:rFonts w:ascii="Blogger Sans" w:hAnsi="Blogger Sans" w:cs="Calibri"/>
          <w:b/>
          <w:color w:val="000000"/>
        </w:rPr>
        <w:t xml:space="preserve">Załącznikiem nr 4a do </w:t>
      </w:r>
      <w:proofErr w:type="spellStart"/>
      <w:r w:rsidRPr="003808DC">
        <w:rPr>
          <w:rFonts w:ascii="Blogger Sans" w:hAnsi="Blogger Sans" w:cs="Calibri"/>
          <w:b/>
          <w:color w:val="000000"/>
        </w:rPr>
        <w:t>SWZ</w:t>
      </w:r>
      <w:bookmarkEnd w:id="5"/>
      <w:proofErr w:type="spellEnd"/>
      <w:r w:rsidRPr="003808DC">
        <w:rPr>
          <w:rFonts w:ascii="Blogger Sans" w:hAnsi="Blogger Sans" w:cs="Calibri"/>
          <w:color w:val="000000"/>
        </w:rPr>
        <w:t>,</w:t>
      </w:r>
    </w:p>
    <w:p w14:paraId="1D5CA348" w14:textId="77777777" w:rsidR="003518CD" w:rsidRPr="003808DC" w:rsidRDefault="003518CD" w:rsidP="003518CD">
      <w:pPr>
        <w:numPr>
          <w:ilvl w:val="0"/>
          <w:numId w:val="17"/>
        </w:numPr>
        <w:spacing w:line="276" w:lineRule="auto"/>
        <w:ind w:left="993" w:hanging="284"/>
        <w:jc w:val="both"/>
        <w:rPr>
          <w:rFonts w:ascii="Blogger Sans" w:hAnsi="Blogger Sans" w:cs="Calibri"/>
          <w:color w:val="000000"/>
        </w:rPr>
      </w:pPr>
      <w:r w:rsidRPr="003808DC">
        <w:rPr>
          <w:rFonts w:ascii="Blogger Sans" w:hAnsi="Blogger Sans" w:cs="Calibri"/>
          <w:color w:val="000000"/>
          <w:u w:val="single"/>
        </w:rPr>
        <w:t>składa wraz z ofertą</w:t>
      </w:r>
      <w:r w:rsidRPr="003808DC">
        <w:rPr>
          <w:rFonts w:ascii="Blogger Sans" w:hAnsi="Blogger Sans" w:cs="Calibri"/>
          <w:color w:val="000000"/>
        </w:rPr>
        <w:t xml:space="preserve"> </w:t>
      </w:r>
      <w:r w:rsidRPr="003808DC">
        <w:rPr>
          <w:rFonts w:ascii="Blogger Sans" w:hAnsi="Blogger Sans" w:cs="Calibri"/>
          <w:b/>
          <w:color w:val="000000"/>
        </w:rPr>
        <w:t>zobowiązanie podmiotu udostępniającego zasoby</w:t>
      </w:r>
      <w:r w:rsidRPr="003808DC">
        <w:rPr>
          <w:rFonts w:ascii="Blogger Sans" w:hAnsi="Blogger Sans" w:cs="Calibri"/>
          <w:color w:val="000000"/>
        </w:rPr>
        <w:t xml:space="preserve"> do oddania mu do dyspozycji niezbędnych zasobów na potrzeby realizacji zamówienia lub inny podmiotowy środek dowodowy potwierdzający, że </w:t>
      </w:r>
      <w:r w:rsidRPr="003808DC">
        <w:rPr>
          <w:rFonts w:ascii="Blogger Sans" w:hAnsi="Blogger Sans" w:cs="Calibri"/>
        </w:rPr>
        <w:t xml:space="preserve">wykonawca realizując zamówienie będzie dysponował niezbędnymi zasobami tych podmiotów zgodnie z </w:t>
      </w:r>
      <w:r w:rsidRPr="003808DC">
        <w:rPr>
          <w:rFonts w:ascii="Blogger Sans" w:hAnsi="Blogger Sans" w:cs="Calibri"/>
          <w:b/>
        </w:rPr>
        <w:t xml:space="preserve">Załącznikiem nr 5a lub 5b do </w:t>
      </w:r>
      <w:proofErr w:type="spellStart"/>
      <w:r w:rsidRPr="003808DC">
        <w:rPr>
          <w:rFonts w:ascii="Blogger Sans" w:hAnsi="Blogger Sans" w:cs="Calibri"/>
          <w:b/>
        </w:rPr>
        <w:t>SWZ</w:t>
      </w:r>
      <w:proofErr w:type="spellEnd"/>
      <w:r w:rsidRPr="003808DC">
        <w:rPr>
          <w:rFonts w:ascii="Blogger Sans" w:hAnsi="Blogger Sans" w:cs="Calibri"/>
          <w:color w:val="000000"/>
        </w:rPr>
        <w:t>,</w:t>
      </w:r>
    </w:p>
    <w:p w14:paraId="05F0D5FB" w14:textId="77777777" w:rsidR="003518CD" w:rsidRPr="003808DC" w:rsidRDefault="003518CD" w:rsidP="003518CD">
      <w:pPr>
        <w:numPr>
          <w:ilvl w:val="0"/>
          <w:numId w:val="16"/>
        </w:numPr>
        <w:spacing w:line="276" w:lineRule="auto"/>
        <w:ind w:left="709" w:hanging="283"/>
        <w:jc w:val="both"/>
        <w:rPr>
          <w:rFonts w:ascii="Blogger Sans" w:hAnsi="Blogger Sans" w:cs="Calibri"/>
          <w:color w:val="000000"/>
        </w:rPr>
      </w:pPr>
      <w:r w:rsidRPr="003808DC">
        <w:rPr>
          <w:rFonts w:ascii="Blogger Sans" w:hAnsi="Blogger Sans" w:cs="Calibri"/>
          <w:color w:val="000000"/>
        </w:rPr>
        <w:t xml:space="preserve">Zobowiązanie podmiotu udostępniającego zasoby, o którym mowa w art. 118 ust. 3 </w:t>
      </w:r>
      <w:proofErr w:type="spellStart"/>
      <w:r w:rsidRPr="003808DC">
        <w:rPr>
          <w:rFonts w:ascii="Blogger Sans" w:hAnsi="Blogger Sans" w:cs="Calibri"/>
          <w:color w:val="000000"/>
        </w:rPr>
        <w:t>Pzp</w:t>
      </w:r>
      <w:proofErr w:type="spellEnd"/>
      <w:r w:rsidRPr="003808DC">
        <w:rPr>
          <w:rFonts w:ascii="Blogger Sans" w:hAnsi="Blogger Sans" w:cs="Calibri"/>
          <w:color w:val="000000"/>
        </w:rPr>
        <w:t>, potwierdza, że stosunek łączący wykonawcę z podmiotami udostępniającymi zasoby gwarantuje rzeczywisty dostęp do tych zasobów oraz określa w szczególności:</w:t>
      </w:r>
    </w:p>
    <w:p w14:paraId="034DA2FA" w14:textId="77777777" w:rsidR="003518CD" w:rsidRPr="003808DC" w:rsidRDefault="003518CD" w:rsidP="003518CD">
      <w:pPr>
        <w:numPr>
          <w:ilvl w:val="0"/>
          <w:numId w:val="18"/>
        </w:numPr>
        <w:spacing w:line="276" w:lineRule="auto"/>
        <w:ind w:left="993" w:hanging="284"/>
        <w:jc w:val="both"/>
        <w:rPr>
          <w:rFonts w:ascii="Blogger Sans" w:hAnsi="Blogger Sans" w:cs="Calibri"/>
          <w:color w:val="000000"/>
        </w:rPr>
      </w:pPr>
      <w:r w:rsidRPr="003808DC">
        <w:rPr>
          <w:rFonts w:ascii="Blogger Sans" w:hAnsi="Blogger Sans" w:cs="Calibri"/>
          <w:color w:val="000000"/>
        </w:rPr>
        <w:t>zakres dostępnych wykonawcy zasobów podmiotu udostępniającego zasoby;</w:t>
      </w:r>
    </w:p>
    <w:p w14:paraId="54720B6A" w14:textId="77777777" w:rsidR="003518CD" w:rsidRPr="003808DC" w:rsidRDefault="003518CD" w:rsidP="003518CD">
      <w:pPr>
        <w:numPr>
          <w:ilvl w:val="0"/>
          <w:numId w:val="18"/>
        </w:numPr>
        <w:spacing w:line="276" w:lineRule="auto"/>
        <w:ind w:left="993" w:hanging="284"/>
        <w:jc w:val="both"/>
        <w:rPr>
          <w:rFonts w:ascii="Blogger Sans" w:hAnsi="Blogger Sans" w:cs="Calibri"/>
          <w:color w:val="000000"/>
        </w:rPr>
      </w:pPr>
      <w:r w:rsidRPr="003808DC">
        <w:rPr>
          <w:rFonts w:ascii="Blogger Sans" w:hAnsi="Blogger Sans" w:cs="Calibri"/>
          <w:color w:val="000000"/>
        </w:rPr>
        <w:t>sposób i okres udostępnienia wykonawcy i wykorzystania przez niego zasobów podmiotu udostępniającego te zasoby przy wykonywaniu zamówienia.</w:t>
      </w:r>
    </w:p>
    <w:p w14:paraId="362CBD00" w14:textId="77777777" w:rsidR="003518CD" w:rsidRPr="003808DC" w:rsidRDefault="003518CD" w:rsidP="003518CD">
      <w:pPr>
        <w:numPr>
          <w:ilvl w:val="0"/>
          <w:numId w:val="16"/>
        </w:numPr>
        <w:spacing w:line="276" w:lineRule="auto"/>
        <w:ind w:left="709" w:hanging="283"/>
        <w:jc w:val="both"/>
        <w:rPr>
          <w:rFonts w:ascii="Blogger Sans" w:hAnsi="Blogger Sans" w:cs="Calibri"/>
          <w:color w:val="000000"/>
        </w:rPr>
      </w:pPr>
      <w:r w:rsidRPr="003808DC">
        <w:rPr>
          <w:rFonts w:ascii="Blogger Sans" w:hAnsi="Blogger Sans" w:cs="Calibri"/>
          <w:color w:val="000000"/>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6D5B6B29" w14:textId="77777777" w:rsidR="003518CD" w:rsidRPr="003808DC" w:rsidRDefault="003518CD" w:rsidP="003518CD">
      <w:pPr>
        <w:spacing w:line="276" w:lineRule="auto"/>
        <w:ind w:left="426"/>
        <w:jc w:val="both"/>
        <w:rPr>
          <w:rFonts w:ascii="Blogger Sans" w:hAnsi="Blogger Sans" w:cs="Calibri"/>
          <w:color w:val="000000"/>
        </w:rPr>
      </w:pPr>
    </w:p>
    <w:p w14:paraId="672AECA4" w14:textId="77777777" w:rsidR="003518CD" w:rsidRPr="003808DC" w:rsidRDefault="003518CD" w:rsidP="003518CD">
      <w:pPr>
        <w:shd w:val="clear" w:color="auto" w:fill="E7E6E6"/>
        <w:spacing w:line="276" w:lineRule="auto"/>
        <w:jc w:val="both"/>
        <w:rPr>
          <w:rFonts w:ascii="Blogger Sans" w:hAnsi="Blogger Sans" w:cs="Calibri"/>
          <w:color w:val="000000"/>
        </w:rPr>
      </w:pPr>
      <w:r w:rsidRPr="003808DC">
        <w:rPr>
          <w:rFonts w:ascii="Blogger Sans" w:hAnsi="Blogger Sans" w:cs="Calibri"/>
          <w:b/>
          <w:color w:val="000000"/>
        </w:rPr>
        <w:t xml:space="preserve">VIII. Informacje o sposobie i środkach komunikacji, przy użyciu których Zamawiający będzie komunikował się z Wykonawcami oraz informacje o wymaganiach technicznych i organizacyjnych sporządzania, wysyłania i odbierania korespondencji elektronicznej. </w:t>
      </w:r>
    </w:p>
    <w:p w14:paraId="74C54D61" w14:textId="77777777" w:rsidR="003518CD" w:rsidRPr="003808DC" w:rsidRDefault="003518CD" w:rsidP="003518CD">
      <w:pPr>
        <w:numPr>
          <w:ilvl w:val="0"/>
          <w:numId w:val="46"/>
        </w:numPr>
        <w:tabs>
          <w:tab w:val="num" w:pos="284"/>
        </w:tabs>
        <w:suppressAutoHyphens w:val="0"/>
        <w:spacing w:line="276" w:lineRule="auto"/>
        <w:ind w:left="284" w:hanging="284"/>
        <w:jc w:val="both"/>
        <w:rPr>
          <w:rFonts w:ascii="Blogger Sans" w:hAnsi="Blogger Sans" w:cs="Calibri"/>
          <w:kern w:val="0"/>
          <w:sz w:val="24"/>
          <w:szCs w:val="24"/>
        </w:rPr>
      </w:pPr>
      <w:r w:rsidRPr="003808DC">
        <w:rPr>
          <w:rFonts w:ascii="Blogger Sans" w:hAnsi="Blogger Sans"/>
        </w:rPr>
        <w:t xml:space="preserve">Postępowanie prowadzone jest w języku polskim przy użyciu środków komunikacji elektronicznej </w:t>
      </w:r>
      <w:r w:rsidRPr="003808DC">
        <w:rPr>
          <w:rFonts w:ascii="Blogger Sans" w:hAnsi="Blogger Sans"/>
          <w:b/>
        </w:rPr>
        <w:t xml:space="preserve">wyłącznie za pośrednictwem Platformy </w:t>
      </w:r>
      <w:r w:rsidRPr="003808DC">
        <w:rPr>
          <w:rFonts w:ascii="Blogger Sans" w:hAnsi="Blogger Sans"/>
        </w:rPr>
        <w:t xml:space="preserve">pod adresem: </w:t>
      </w:r>
      <w:hyperlink r:id="rId11" w:history="1">
        <w:r w:rsidRPr="003808DC">
          <w:rPr>
            <w:rStyle w:val="Hipercze"/>
            <w:rFonts w:ascii="Blogger Sans" w:hAnsi="Blogger Sans"/>
          </w:rPr>
          <w:t>https://platformazakupowa.pl/pn/gmina_sierakowice</w:t>
        </w:r>
      </w:hyperlink>
      <w:r w:rsidRPr="003808DC">
        <w:rPr>
          <w:rFonts w:ascii="Blogger Sans" w:hAnsi="Blogger Sans"/>
        </w:rPr>
        <w:t>.</w:t>
      </w:r>
    </w:p>
    <w:p w14:paraId="50368177" w14:textId="77777777" w:rsidR="003518CD" w:rsidRPr="003808DC" w:rsidRDefault="003518CD" w:rsidP="003518CD">
      <w:pPr>
        <w:numPr>
          <w:ilvl w:val="0"/>
          <w:numId w:val="46"/>
        </w:numPr>
        <w:tabs>
          <w:tab w:val="num" w:pos="284"/>
        </w:tabs>
        <w:suppressAutoHyphens w:val="0"/>
        <w:spacing w:line="276" w:lineRule="auto"/>
        <w:ind w:left="284" w:hanging="284"/>
        <w:jc w:val="both"/>
        <w:rPr>
          <w:rFonts w:ascii="Blogger Sans" w:hAnsi="Blogger Sans"/>
        </w:rPr>
      </w:pPr>
      <w:r w:rsidRPr="003808DC">
        <w:rPr>
          <w:rFonts w:ascii="Blogger Sans" w:hAnsi="Blogger Sans"/>
          <w:bCs/>
        </w:rPr>
        <w:t>Korzystanie z</w:t>
      </w:r>
      <w:r w:rsidRPr="00A55201">
        <w:rPr>
          <w:rFonts w:ascii="Calibri" w:hAnsi="Calibri" w:cs="Calibri"/>
          <w:bCs/>
        </w:rPr>
        <w:t> </w:t>
      </w:r>
      <w:r w:rsidRPr="003808DC">
        <w:rPr>
          <w:rFonts w:ascii="Blogger Sans" w:hAnsi="Blogger Sans"/>
          <w:bCs/>
        </w:rPr>
        <w:t>Platformy jest bezp</w:t>
      </w:r>
      <w:r w:rsidRPr="003808DC">
        <w:rPr>
          <w:rFonts w:ascii="Blogger Sans" w:hAnsi="Blogger Sans" w:cs="Blogger Sans"/>
          <w:bCs/>
        </w:rPr>
        <w:t>ł</w:t>
      </w:r>
      <w:r w:rsidRPr="003808DC">
        <w:rPr>
          <w:rFonts w:ascii="Blogger Sans" w:hAnsi="Blogger Sans"/>
          <w:bCs/>
        </w:rPr>
        <w:t>atne.</w:t>
      </w:r>
    </w:p>
    <w:p w14:paraId="56119C8D" w14:textId="77777777" w:rsidR="003518CD" w:rsidRPr="003808DC" w:rsidRDefault="003518CD" w:rsidP="003518CD">
      <w:pPr>
        <w:numPr>
          <w:ilvl w:val="0"/>
          <w:numId w:val="46"/>
        </w:numPr>
        <w:tabs>
          <w:tab w:val="num" w:pos="284"/>
        </w:tabs>
        <w:suppressAutoHyphens w:val="0"/>
        <w:spacing w:line="276" w:lineRule="auto"/>
        <w:ind w:left="284" w:hanging="284"/>
        <w:jc w:val="both"/>
        <w:rPr>
          <w:rFonts w:ascii="Blogger Sans" w:hAnsi="Blogger Sans"/>
        </w:rPr>
      </w:pPr>
      <w:r w:rsidRPr="003808DC">
        <w:rPr>
          <w:rFonts w:ascii="Blogger Sans" w:hAnsi="Blogger Sans"/>
        </w:rPr>
        <w:t xml:space="preserve">Komunikacja między Wykonawcami a Zamawiającym, w tym wszelkie oświadczenia, wnioski, zawiadomienia oraz informacje, </w:t>
      </w:r>
      <w:bookmarkStart w:id="6" w:name="_Hlk2781278"/>
      <w:r w:rsidRPr="003808DC">
        <w:rPr>
          <w:rFonts w:ascii="Blogger Sans" w:hAnsi="Blogger Sans"/>
        </w:rPr>
        <w:t>przekazywane są w formie elektronicznej za pośrednictwem Platformy i</w:t>
      </w:r>
      <w:r w:rsidRPr="00A55201">
        <w:rPr>
          <w:rFonts w:ascii="Calibri" w:hAnsi="Calibri" w:cs="Calibri"/>
        </w:rPr>
        <w:t> </w:t>
      </w:r>
      <w:r w:rsidRPr="003808DC">
        <w:rPr>
          <w:rFonts w:ascii="Blogger Sans" w:hAnsi="Blogger Sans"/>
        </w:rPr>
        <w:t xml:space="preserve">formularza </w:t>
      </w:r>
      <w:r w:rsidRPr="003808DC">
        <w:rPr>
          <w:rFonts w:ascii="Blogger Sans" w:hAnsi="Blogger Sans" w:cs="Blogger Sans"/>
        </w:rPr>
        <w:t>„</w:t>
      </w:r>
      <w:r w:rsidRPr="003808DC">
        <w:rPr>
          <w:rFonts w:ascii="Blogger Sans" w:hAnsi="Blogger Sans"/>
        </w:rPr>
        <w:t>Wy</w:t>
      </w:r>
      <w:r w:rsidRPr="003808DC">
        <w:rPr>
          <w:rFonts w:ascii="Blogger Sans" w:hAnsi="Blogger Sans" w:cs="Blogger Sans"/>
        </w:rPr>
        <w:t>ś</w:t>
      </w:r>
      <w:r w:rsidRPr="003808DC">
        <w:rPr>
          <w:rFonts w:ascii="Blogger Sans" w:hAnsi="Blogger Sans"/>
        </w:rPr>
        <w:t>lij wiadomo</w:t>
      </w:r>
      <w:r w:rsidRPr="003808DC">
        <w:rPr>
          <w:rFonts w:ascii="Blogger Sans" w:hAnsi="Blogger Sans" w:cs="Blogger Sans"/>
        </w:rPr>
        <w:t>ść”</w:t>
      </w:r>
      <w:r w:rsidRPr="003808DC">
        <w:rPr>
          <w:rFonts w:ascii="Blogger Sans" w:hAnsi="Blogger Sans"/>
        </w:rPr>
        <w:t xml:space="preserve"> znajduj</w:t>
      </w:r>
      <w:r w:rsidRPr="003808DC">
        <w:rPr>
          <w:rFonts w:ascii="Blogger Sans" w:hAnsi="Blogger Sans" w:cs="Blogger Sans"/>
        </w:rPr>
        <w:t>ą</w:t>
      </w:r>
      <w:r w:rsidRPr="003808DC">
        <w:rPr>
          <w:rFonts w:ascii="Blogger Sans" w:hAnsi="Blogger Sans"/>
        </w:rPr>
        <w:t>cego si</w:t>
      </w:r>
      <w:r w:rsidRPr="003808DC">
        <w:rPr>
          <w:rFonts w:ascii="Blogger Sans" w:hAnsi="Blogger Sans" w:cs="Blogger Sans"/>
        </w:rPr>
        <w:t>ę</w:t>
      </w:r>
      <w:r w:rsidRPr="003808DC">
        <w:rPr>
          <w:rFonts w:ascii="Blogger Sans" w:hAnsi="Blogger Sans"/>
        </w:rPr>
        <w:t xml:space="preserve"> na stronie danego post</w:t>
      </w:r>
      <w:r w:rsidRPr="003808DC">
        <w:rPr>
          <w:rFonts w:ascii="Blogger Sans" w:hAnsi="Blogger Sans" w:cs="Blogger Sans"/>
        </w:rPr>
        <w:t>ę</w:t>
      </w:r>
      <w:r w:rsidRPr="003808DC">
        <w:rPr>
          <w:rFonts w:ascii="Blogger Sans" w:hAnsi="Blogger Sans"/>
        </w:rPr>
        <w:t>powania. Za dat</w:t>
      </w:r>
      <w:r w:rsidRPr="003808DC">
        <w:rPr>
          <w:rFonts w:ascii="Blogger Sans" w:hAnsi="Blogger Sans" w:cs="Blogger Sans"/>
        </w:rPr>
        <w:t>ę</w:t>
      </w:r>
      <w:r w:rsidRPr="003808DC">
        <w:rPr>
          <w:rFonts w:ascii="Blogger Sans" w:hAnsi="Blogger Sans"/>
        </w:rPr>
        <w:t xml:space="preserve"> przekazania (wp</w:t>
      </w:r>
      <w:r w:rsidRPr="003808DC">
        <w:rPr>
          <w:rFonts w:ascii="Blogger Sans" w:hAnsi="Blogger Sans" w:cs="Blogger Sans"/>
        </w:rPr>
        <w:t>ł</w:t>
      </w:r>
      <w:r w:rsidRPr="003808DC">
        <w:rPr>
          <w:rFonts w:ascii="Blogger Sans" w:hAnsi="Blogger Sans"/>
        </w:rPr>
        <w:t>ywu) o</w:t>
      </w:r>
      <w:r w:rsidRPr="003808DC">
        <w:rPr>
          <w:rFonts w:ascii="Blogger Sans" w:hAnsi="Blogger Sans" w:cs="Blogger Sans"/>
        </w:rPr>
        <w:t>ś</w:t>
      </w:r>
      <w:r w:rsidRPr="003808DC">
        <w:rPr>
          <w:rFonts w:ascii="Blogger Sans" w:hAnsi="Blogger Sans"/>
        </w:rPr>
        <w:t>wiadcze</w:t>
      </w:r>
      <w:r w:rsidRPr="003808DC">
        <w:rPr>
          <w:rFonts w:ascii="Blogger Sans" w:hAnsi="Blogger Sans" w:cs="Blogger Sans"/>
        </w:rPr>
        <w:t>ń</w:t>
      </w:r>
      <w:r w:rsidRPr="003808DC">
        <w:rPr>
          <w:rFonts w:ascii="Blogger Sans" w:hAnsi="Blogger Sans"/>
        </w:rPr>
        <w:t>, wniosk</w:t>
      </w:r>
      <w:r w:rsidRPr="003808DC">
        <w:rPr>
          <w:rFonts w:ascii="Blogger Sans" w:hAnsi="Blogger Sans" w:cs="Blogger Sans"/>
        </w:rPr>
        <w:t>ó</w:t>
      </w:r>
      <w:r w:rsidRPr="003808DC">
        <w:rPr>
          <w:rFonts w:ascii="Blogger Sans" w:hAnsi="Blogger Sans"/>
        </w:rPr>
        <w:t>w, zawiadomie</w:t>
      </w:r>
      <w:r w:rsidRPr="003808DC">
        <w:rPr>
          <w:rFonts w:ascii="Blogger Sans" w:hAnsi="Blogger Sans" w:cs="Blogger Sans"/>
        </w:rPr>
        <w:t>ń</w:t>
      </w:r>
      <w:r w:rsidRPr="003808DC">
        <w:rPr>
          <w:rFonts w:ascii="Blogger Sans" w:hAnsi="Blogger Sans"/>
        </w:rPr>
        <w:t xml:space="preserve"> oraz informacji przyjmuje si</w:t>
      </w:r>
      <w:r w:rsidRPr="003808DC">
        <w:rPr>
          <w:rFonts w:ascii="Blogger Sans" w:hAnsi="Blogger Sans" w:cs="Blogger Sans"/>
        </w:rPr>
        <w:t>ę</w:t>
      </w:r>
      <w:r w:rsidRPr="003808DC">
        <w:rPr>
          <w:rFonts w:ascii="Blogger Sans" w:hAnsi="Blogger Sans"/>
        </w:rPr>
        <w:t xml:space="preserve"> dat</w:t>
      </w:r>
      <w:r w:rsidRPr="003808DC">
        <w:rPr>
          <w:rFonts w:ascii="Blogger Sans" w:hAnsi="Blogger Sans" w:cs="Blogger Sans"/>
        </w:rPr>
        <w:t>ę</w:t>
      </w:r>
      <w:r w:rsidRPr="003808DC">
        <w:rPr>
          <w:rFonts w:ascii="Blogger Sans" w:hAnsi="Blogger Sans"/>
        </w:rPr>
        <w:t xml:space="preserve"> ich przes</w:t>
      </w:r>
      <w:r w:rsidRPr="003808DC">
        <w:rPr>
          <w:rFonts w:ascii="Blogger Sans" w:hAnsi="Blogger Sans" w:cs="Blogger Sans"/>
        </w:rPr>
        <w:t>ł</w:t>
      </w:r>
      <w:r w:rsidRPr="003808DC">
        <w:rPr>
          <w:rFonts w:ascii="Blogger Sans" w:hAnsi="Blogger Sans"/>
        </w:rPr>
        <w:t>ania za po</w:t>
      </w:r>
      <w:r w:rsidRPr="003808DC">
        <w:rPr>
          <w:rFonts w:ascii="Blogger Sans" w:hAnsi="Blogger Sans" w:cs="Blogger Sans"/>
        </w:rPr>
        <w:t>ś</w:t>
      </w:r>
      <w:r w:rsidRPr="003808DC">
        <w:rPr>
          <w:rFonts w:ascii="Blogger Sans" w:hAnsi="Blogger Sans"/>
        </w:rPr>
        <w:t>rednictwem Platformy poprzez klikni</w:t>
      </w:r>
      <w:r w:rsidRPr="003808DC">
        <w:rPr>
          <w:rFonts w:ascii="Blogger Sans" w:hAnsi="Blogger Sans" w:cs="Blogger Sans"/>
        </w:rPr>
        <w:t>ę</w:t>
      </w:r>
      <w:r w:rsidRPr="003808DC">
        <w:rPr>
          <w:rFonts w:ascii="Blogger Sans" w:hAnsi="Blogger Sans"/>
        </w:rPr>
        <w:t xml:space="preserve">cie przycisku </w:t>
      </w:r>
      <w:r w:rsidRPr="003808DC">
        <w:rPr>
          <w:rFonts w:ascii="Blogger Sans" w:hAnsi="Blogger Sans" w:cs="Blogger Sans"/>
        </w:rPr>
        <w:t>„</w:t>
      </w:r>
      <w:r w:rsidRPr="003808DC">
        <w:rPr>
          <w:rFonts w:ascii="Blogger Sans" w:hAnsi="Blogger Sans"/>
        </w:rPr>
        <w:t>wy</w:t>
      </w:r>
      <w:r w:rsidRPr="003808DC">
        <w:rPr>
          <w:rFonts w:ascii="Blogger Sans" w:hAnsi="Blogger Sans" w:cs="Blogger Sans"/>
        </w:rPr>
        <w:t>ś</w:t>
      </w:r>
      <w:r w:rsidRPr="003808DC">
        <w:rPr>
          <w:rFonts w:ascii="Blogger Sans" w:hAnsi="Blogger Sans"/>
        </w:rPr>
        <w:t>lij wiadomo</w:t>
      </w:r>
      <w:r w:rsidRPr="003808DC">
        <w:rPr>
          <w:rFonts w:ascii="Blogger Sans" w:hAnsi="Blogger Sans" w:cs="Blogger Sans"/>
        </w:rPr>
        <w:t>ść”</w:t>
      </w:r>
      <w:r w:rsidRPr="003808DC">
        <w:rPr>
          <w:rFonts w:ascii="Blogger Sans" w:hAnsi="Blogger Sans"/>
        </w:rPr>
        <w:t xml:space="preserve">, </w:t>
      </w:r>
      <w:r w:rsidRPr="003808DC">
        <w:rPr>
          <w:rFonts w:ascii="Blogger Sans" w:hAnsi="Blogger Sans"/>
          <w:b/>
          <w:bCs/>
        </w:rPr>
        <w:t>po</w:t>
      </w:r>
      <w:r w:rsidRPr="00A55201">
        <w:rPr>
          <w:rFonts w:ascii="Calibri" w:hAnsi="Calibri" w:cs="Calibri"/>
          <w:b/>
          <w:bCs/>
        </w:rPr>
        <w:t> </w:t>
      </w:r>
      <w:r w:rsidRPr="003808DC">
        <w:rPr>
          <w:rFonts w:ascii="Blogger Sans" w:hAnsi="Blogger Sans"/>
          <w:b/>
          <w:bCs/>
        </w:rPr>
        <w:t>kt</w:t>
      </w:r>
      <w:r w:rsidRPr="003808DC">
        <w:rPr>
          <w:rFonts w:ascii="Blogger Sans" w:hAnsi="Blogger Sans" w:cs="Blogger Sans"/>
          <w:b/>
          <w:bCs/>
        </w:rPr>
        <w:t>ó</w:t>
      </w:r>
      <w:r w:rsidRPr="003808DC">
        <w:rPr>
          <w:rFonts w:ascii="Blogger Sans" w:hAnsi="Blogger Sans"/>
          <w:b/>
          <w:bCs/>
        </w:rPr>
        <w:t>rych pojawi si</w:t>
      </w:r>
      <w:r w:rsidRPr="003808DC">
        <w:rPr>
          <w:rFonts w:ascii="Blogger Sans" w:hAnsi="Blogger Sans" w:cs="Blogger Sans"/>
          <w:b/>
          <w:bCs/>
        </w:rPr>
        <w:t>ę</w:t>
      </w:r>
      <w:r w:rsidRPr="003808DC">
        <w:rPr>
          <w:rFonts w:ascii="Blogger Sans" w:hAnsi="Blogger Sans"/>
          <w:b/>
          <w:bCs/>
        </w:rPr>
        <w:t xml:space="preserve"> komunikat, </w:t>
      </w:r>
      <w:r w:rsidRPr="003808DC">
        <w:rPr>
          <w:rFonts w:ascii="Blogger Sans" w:hAnsi="Blogger Sans" w:cs="Blogger Sans"/>
          <w:b/>
          <w:bCs/>
        </w:rPr>
        <w:t>ż</w:t>
      </w:r>
      <w:r w:rsidRPr="003808DC">
        <w:rPr>
          <w:rFonts w:ascii="Blogger Sans" w:hAnsi="Blogger Sans"/>
          <w:b/>
          <w:bCs/>
        </w:rPr>
        <w:t>e wiadomo</w:t>
      </w:r>
      <w:r w:rsidRPr="003808DC">
        <w:rPr>
          <w:rFonts w:ascii="Blogger Sans" w:hAnsi="Blogger Sans" w:cs="Blogger Sans"/>
          <w:b/>
          <w:bCs/>
        </w:rPr>
        <w:t>ść</w:t>
      </w:r>
      <w:r w:rsidRPr="003808DC">
        <w:rPr>
          <w:rFonts w:ascii="Blogger Sans" w:hAnsi="Blogger Sans"/>
          <w:b/>
          <w:bCs/>
        </w:rPr>
        <w:t xml:space="preserve"> zosta</w:t>
      </w:r>
      <w:r w:rsidRPr="003808DC">
        <w:rPr>
          <w:rFonts w:ascii="Blogger Sans" w:hAnsi="Blogger Sans" w:cs="Blogger Sans"/>
          <w:b/>
          <w:bCs/>
        </w:rPr>
        <w:t>ł</w:t>
      </w:r>
      <w:r w:rsidRPr="003808DC">
        <w:rPr>
          <w:rFonts w:ascii="Blogger Sans" w:hAnsi="Blogger Sans"/>
          <w:b/>
          <w:bCs/>
        </w:rPr>
        <w:t>a wys</w:t>
      </w:r>
      <w:r w:rsidRPr="003808DC">
        <w:rPr>
          <w:rFonts w:ascii="Blogger Sans" w:hAnsi="Blogger Sans" w:cs="Blogger Sans"/>
          <w:b/>
          <w:bCs/>
        </w:rPr>
        <w:t>ł</w:t>
      </w:r>
      <w:r w:rsidRPr="003808DC">
        <w:rPr>
          <w:rFonts w:ascii="Blogger Sans" w:hAnsi="Blogger Sans"/>
          <w:b/>
          <w:bCs/>
        </w:rPr>
        <w:t>ana do Zamawiaj</w:t>
      </w:r>
      <w:r w:rsidRPr="003808DC">
        <w:rPr>
          <w:rFonts w:ascii="Blogger Sans" w:hAnsi="Blogger Sans" w:cs="Blogger Sans"/>
          <w:b/>
          <w:bCs/>
        </w:rPr>
        <w:t>ą</w:t>
      </w:r>
      <w:r w:rsidRPr="003808DC">
        <w:rPr>
          <w:rFonts w:ascii="Blogger Sans" w:hAnsi="Blogger Sans"/>
          <w:b/>
          <w:bCs/>
        </w:rPr>
        <w:t>cego</w:t>
      </w:r>
      <w:r w:rsidRPr="003808DC">
        <w:rPr>
          <w:rFonts w:ascii="Blogger Sans" w:hAnsi="Blogger Sans"/>
        </w:rPr>
        <w:t>.</w:t>
      </w:r>
      <w:bookmarkEnd w:id="6"/>
    </w:p>
    <w:p w14:paraId="7CAFC3C1" w14:textId="77777777" w:rsidR="003518CD" w:rsidRPr="003808DC" w:rsidRDefault="003518CD" w:rsidP="003518CD">
      <w:pPr>
        <w:numPr>
          <w:ilvl w:val="0"/>
          <w:numId w:val="46"/>
        </w:numPr>
        <w:tabs>
          <w:tab w:val="num" w:pos="284"/>
        </w:tabs>
        <w:suppressAutoHyphens w:val="0"/>
        <w:spacing w:line="276" w:lineRule="auto"/>
        <w:ind w:left="284" w:hanging="284"/>
        <w:jc w:val="both"/>
        <w:rPr>
          <w:rFonts w:ascii="Blogger Sans" w:hAnsi="Blogger Sans"/>
        </w:rPr>
      </w:pPr>
      <w:r w:rsidRPr="003808DC">
        <w:rPr>
          <w:rFonts w:ascii="Blogger Sans" w:hAnsi="Blogger Sans"/>
        </w:rPr>
        <w:t xml:space="preserve">Informacje publiczne, dotyczące w szczególności: odpowiedzi na pytania, zmiany </w:t>
      </w:r>
      <w:proofErr w:type="spellStart"/>
      <w:r w:rsidRPr="003808DC">
        <w:rPr>
          <w:rFonts w:ascii="Blogger Sans" w:hAnsi="Blogger Sans"/>
        </w:rPr>
        <w:t>SWZ</w:t>
      </w:r>
      <w:proofErr w:type="spellEnd"/>
      <w:r w:rsidRPr="003808DC">
        <w:rPr>
          <w:rFonts w:ascii="Blogger Sans" w:hAnsi="Blogger Sans"/>
        </w:rPr>
        <w:t>, zmiany terminu składania i otwarcia ofert, Zamawiający będzie zamieszczał w formie elektronicznej na stronie internetowej prowadzonego postępowania</w:t>
      </w:r>
      <w:r w:rsidRPr="00A55201">
        <w:rPr>
          <w:rFonts w:ascii="Calibri" w:hAnsi="Calibri" w:cs="Calibri"/>
        </w:rPr>
        <w:t> </w:t>
      </w:r>
      <w:r w:rsidRPr="003808DC">
        <w:rPr>
          <w:rFonts w:ascii="Blogger Sans" w:hAnsi="Blogger Sans"/>
        </w:rPr>
        <w:t xml:space="preserve">tj. Platformie w sekcji </w:t>
      </w:r>
      <w:r w:rsidRPr="003808DC">
        <w:rPr>
          <w:rFonts w:ascii="Blogger Sans" w:hAnsi="Blogger Sans" w:cs="Blogger Sans"/>
        </w:rPr>
        <w:t>„</w:t>
      </w:r>
      <w:r w:rsidRPr="003808DC">
        <w:rPr>
          <w:rFonts w:ascii="Blogger Sans" w:hAnsi="Blogger Sans"/>
        </w:rPr>
        <w:t>Komunikaty</w:t>
      </w:r>
      <w:r w:rsidRPr="003808DC">
        <w:rPr>
          <w:rFonts w:ascii="Blogger Sans" w:hAnsi="Blogger Sans" w:cs="Blogger Sans"/>
        </w:rPr>
        <w:t>”</w:t>
      </w:r>
      <w:r w:rsidRPr="003808DC">
        <w:rPr>
          <w:rFonts w:ascii="Blogger Sans" w:hAnsi="Blogger Sans"/>
        </w:rPr>
        <w:t>.</w:t>
      </w:r>
    </w:p>
    <w:p w14:paraId="7DF5D0F3" w14:textId="77777777" w:rsidR="003518CD" w:rsidRPr="003808DC" w:rsidRDefault="003518CD" w:rsidP="003518CD">
      <w:pPr>
        <w:numPr>
          <w:ilvl w:val="0"/>
          <w:numId w:val="46"/>
        </w:numPr>
        <w:tabs>
          <w:tab w:val="num" w:pos="284"/>
        </w:tabs>
        <w:suppressAutoHyphens w:val="0"/>
        <w:spacing w:line="276" w:lineRule="auto"/>
        <w:ind w:left="284" w:hanging="284"/>
        <w:jc w:val="both"/>
        <w:rPr>
          <w:rFonts w:ascii="Blogger Sans" w:hAnsi="Blogger Sans"/>
        </w:rPr>
      </w:pPr>
      <w:r w:rsidRPr="003808DC">
        <w:rPr>
          <w:rFonts w:ascii="Blogger Sans" w:hAnsi="Blogger Sans"/>
        </w:rPr>
        <w:t>Korespondencja, której adresatem jest konkretny Wykonawca będzie przekazywana w formie elektronicznej za pośrednictwem Platformy do tego konkretnego Wykonawcy. Domniemywa się, iż</w:t>
      </w:r>
      <w:r w:rsidRPr="00A55201">
        <w:rPr>
          <w:rFonts w:ascii="Calibri" w:hAnsi="Calibri" w:cs="Calibri"/>
        </w:rPr>
        <w:t> </w:t>
      </w:r>
      <w:r w:rsidRPr="003808DC">
        <w:rPr>
          <w:rFonts w:ascii="Blogger Sans" w:hAnsi="Blogger Sans"/>
        </w:rPr>
        <w:t>pismo wys</w:t>
      </w:r>
      <w:r w:rsidRPr="003808DC">
        <w:rPr>
          <w:rFonts w:ascii="Blogger Sans" w:hAnsi="Blogger Sans" w:cs="Blogger Sans"/>
        </w:rPr>
        <w:t>ł</w:t>
      </w:r>
      <w:r w:rsidRPr="003808DC">
        <w:rPr>
          <w:rFonts w:ascii="Blogger Sans" w:hAnsi="Blogger Sans"/>
        </w:rPr>
        <w:t>ane przez Zamawiaj</w:t>
      </w:r>
      <w:r w:rsidRPr="003808DC">
        <w:rPr>
          <w:rFonts w:ascii="Blogger Sans" w:hAnsi="Blogger Sans" w:cs="Blogger Sans"/>
        </w:rPr>
        <w:t>ą</w:t>
      </w:r>
      <w:r w:rsidRPr="003808DC">
        <w:rPr>
          <w:rFonts w:ascii="Blogger Sans" w:hAnsi="Blogger Sans"/>
        </w:rPr>
        <w:t>cego na ostatni znany adres Wykonawcy, zosta</w:t>
      </w:r>
      <w:r w:rsidRPr="003808DC">
        <w:rPr>
          <w:rFonts w:ascii="Blogger Sans" w:hAnsi="Blogger Sans" w:cs="Blogger Sans"/>
        </w:rPr>
        <w:t>ł</w:t>
      </w:r>
      <w:r w:rsidRPr="003808DC">
        <w:rPr>
          <w:rFonts w:ascii="Blogger Sans" w:hAnsi="Blogger Sans"/>
        </w:rPr>
        <w:t>o mu dor</w:t>
      </w:r>
      <w:r w:rsidRPr="003808DC">
        <w:rPr>
          <w:rFonts w:ascii="Blogger Sans" w:hAnsi="Blogger Sans" w:cs="Blogger Sans"/>
        </w:rPr>
        <w:t>ę</w:t>
      </w:r>
      <w:r w:rsidRPr="003808DC">
        <w:rPr>
          <w:rFonts w:ascii="Blogger Sans" w:hAnsi="Blogger Sans"/>
        </w:rPr>
        <w:t>czone w</w:t>
      </w:r>
      <w:r w:rsidRPr="00A55201">
        <w:rPr>
          <w:rFonts w:ascii="Calibri" w:hAnsi="Calibri" w:cs="Calibri"/>
        </w:rPr>
        <w:t> </w:t>
      </w:r>
      <w:r w:rsidRPr="003808DC">
        <w:rPr>
          <w:rFonts w:ascii="Blogger Sans" w:hAnsi="Blogger Sans"/>
        </w:rPr>
        <w:t>spos</w:t>
      </w:r>
      <w:r w:rsidRPr="003808DC">
        <w:rPr>
          <w:rFonts w:ascii="Blogger Sans" w:hAnsi="Blogger Sans" w:cs="Blogger Sans"/>
        </w:rPr>
        <w:t>ó</w:t>
      </w:r>
      <w:r w:rsidRPr="003808DC">
        <w:rPr>
          <w:rFonts w:ascii="Blogger Sans" w:hAnsi="Blogger Sans"/>
        </w:rPr>
        <w:t>b umo</w:t>
      </w:r>
      <w:r w:rsidRPr="003808DC">
        <w:rPr>
          <w:rFonts w:ascii="Blogger Sans" w:hAnsi="Blogger Sans" w:cs="Blogger Sans"/>
        </w:rPr>
        <w:t>ż</w:t>
      </w:r>
      <w:r w:rsidRPr="003808DC">
        <w:rPr>
          <w:rFonts w:ascii="Blogger Sans" w:hAnsi="Blogger Sans"/>
        </w:rPr>
        <w:t>liwiaj</w:t>
      </w:r>
      <w:r w:rsidRPr="003808DC">
        <w:rPr>
          <w:rFonts w:ascii="Blogger Sans" w:hAnsi="Blogger Sans" w:cs="Blogger Sans"/>
        </w:rPr>
        <w:t>ą</w:t>
      </w:r>
      <w:r w:rsidRPr="003808DC">
        <w:rPr>
          <w:rFonts w:ascii="Blogger Sans" w:hAnsi="Blogger Sans"/>
        </w:rPr>
        <w:t>cy zapoznanie si</w:t>
      </w:r>
      <w:r w:rsidRPr="003808DC">
        <w:rPr>
          <w:rFonts w:ascii="Blogger Sans" w:hAnsi="Blogger Sans" w:cs="Blogger Sans"/>
        </w:rPr>
        <w:t>ę</w:t>
      </w:r>
      <w:r w:rsidRPr="003808DC">
        <w:rPr>
          <w:rFonts w:ascii="Blogger Sans" w:hAnsi="Blogger Sans"/>
        </w:rPr>
        <w:t xml:space="preserve"> z tym pismem. </w:t>
      </w:r>
    </w:p>
    <w:p w14:paraId="5A5DF4A2" w14:textId="77777777" w:rsidR="003518CD" w:rsidRPr="003808DC" w:rsidRDefault="003518CD" w:rsidP="003518CD">
      <w:pPr>
        <w:numPr>
          <w:ilvl w:val="0"/>
          <w:numId w:val="46"/>
        </w:numPr>
        <w:tabs>
          <w:tab w:val="num" w:pos="284"/>
        </w:tabs>
        <w:suppressAutoHyphens w:val="0"/>
        <w:spacing w:line="276" w:lineRule="auto"/>
        <w:ind w:left="284" w:hanging="284"/>
        <w:jc w:val="both"/>
        <w:rPr>
          <w:rFonts w:ascii="Blogger Sans" w:hAnsi="Blogger Sans"/>
        </w:rPr>
      </w:pPr>
      <w:r w:rsidRPr="003808DC">
        <w:rPr>
          <w:rFonts w:ascii="Blogger Sans" w:hAnsi="Blogger Sans"/>
        </w:rPr>
        <w:t>Osobami upoważnionymi do kontaktowania się z Wykonawcami są:</w:t>
      </w:r>
    </w:p>
    <w:p w14:paraId="617EDC84" w14:textId="362E6292" w:rsidR="003518CD" w:rsidRPr="003808DC" w:rsidRDefault="003518CD" w:rsidP="003808DC">
      <w:pPr>
        <w:numPr>
          <w:ilvl w:val="0"/>
          <w:numId w:val="47"/>
        </w:numPr>
        <w:tabs>
          <w:tab w:val="left" w:pos="426"/>
        </w:tabs>
        <w:suppressAutoHyphens w:val="0"/>
        <w:spacing w:line="276" w:lineRule="auto"/>
        <w:ind w:left="567" w:hanging="283"/>
        <w:jc w:val="both"/>
        <w:rPr>
          <w:rFonts w:ascii="Blogger Sans" w:hAnsi="Blogger Sans"/>
        </w:rPr>
      </w:pPr>
      <w:r w:rsidRPr="003808DC">
        <w:rPr>
          <w:rFonts w:ascii="Blogger Sans" w:hAnsi="Blogger Sans"/>
        </w:rPr>
        <w:t>w sprawach związanych z</w:t>
      </w:r>
      <w:r w:rsidRPr="00A55201">
        <w:rPr>
          <w:rFonts w:ascii="Calibri" w:hAnsi="Calibri" w:cs="Calibri"/>
        </w:rPr>
        <w:t> </w:t>
      </w:r>
      <w:r w:rsidRPr="003808DC">
        <w:rPr>
          <w:rFonts w:ascii="Blogger Sans" w:hAnsi="Blogger Sans"/>
        </w:rPr>
        <w:t>procedur</w:t>
      </w:r>
      <w:r w:rsidRPr="003808DC">
        <w:rPr>
          <w:rFonts w:ascii="Blogger Sans" w:hAnsi="Blogger Sans" w:cs="Blogger Sans"/>
        </w:rPr>
        <w:t>ą</w:t>
      </w:r>
      <w:r w:rsidRPr="003808DC">
        <w:rPr>
          <w:rFonts w:ascii="Blogger Sans" w:hAnsi="Blogger Sans"/>
        </w:rPr>
        <w:t xml:space="preserve"> przetargow</w:t>
      </w:r>
      <w:r w:rsidRPr="003808DC">
        <w:rPr>
          <w:rFonts w:ascii="Blogger Sans" w:hAnsi="Blogger Sans" w:cs="Blogger Sans"/>
        </w:rPr>
        <w:t>ą</w:t>
      </w:r>
      <w:r w:rsidRPr="003808DC">
        <w:rPr>
          <w:rFonts w:ascii="Blogger Sans" w:hAnsi="Blogger Sans"/>
        </w:rPr>
        <w:t xml:space="preserve"> jest Pan</w:t>
      </w:r>
      <w:r w:rsidR="008B6C45" w:rsidRPr="003808DC">
        <w:rPr>
          <w:rFonts w:ascii="Blogger Sans" w:hAnsi="Blogger Sans"/>
        </w:rPr>
        <w:t>i Justyna Kuczkowska</w:t>
      </w:r>
      <w:r w:rsidR="003808DC">
        <w:rPr>
          <w:rFonts w:ascii="Blogger Sans" w:hAnsi="Blogger Sans"/>
        </w:rPr>
        <w:t xml:space="preserve"> </w:t>
      </w:r>
      <w:r w:rsidRPr="003808DC">
        <w:rPr>
          <w:rFonts w:ascii="Blogger Sans" w:hAnsi="Blogger Sans"/>
        </w:rPr>
        <w:t xml:space="preserve">pod numerem tel. </w:t>
      </w:r>
      <w:r w:rsidRPr="00A55201">
        <w:rPr>
          <w:rFonts w:ascii="Calibri" w:hAnsi="Calibri" w:cs="Calibri"/>
        </w:rPr>
        <w:t> </w:t>
      </w:r>
      <w:r w:rsidRPr="003808DC">
        <w:rPr>
          <w:rFonts w:ascii="Blogger Sans" w:hAnsi="Blogger Sans"/>
        </w:rPr>
        <w:t>(058) 681-95-09 oraz Pan B</w:t>
      </w:r>
      <w:r w:rsidRPr="003808DC">
        <w:rPr>
          <w:rFonts w:ascii="Blogger Sans" w:hAnsi="Blogger Sans" w:cs="Blogger Sans"/>
        </w:rPr>
        <w:t>ł</w:t>
      </w:r>
      <w:r w:rsidRPr="003808DC">
        <w:rPr>
          <w:rFonts w:ascii="Blogger Sans" w:hAnsi="Blogger Sans"/>
        </w:rPr>
        <w:t>a</w:t>
      </w:r>
      <w:r w:rsidRPr="003808DC">
        <w:rPr>
          <w:rFonts w:ascii="Blogger Sans" w:hAnsi="Blogger Sans" w:cs="Blogger Sans"/>
        </w:rPr>
        <w:t>ż</w:t>
      </w:r>
      <w:r w:rsidRPr="003808DC">
        <w:rPr>
          <w:rFonts w:ascii="Blogger Sans" w:hAnsi="Blogger Sans"/>
        </w:rPr>
        <w:t>ej Rec</w:t>
      </w:r>
      <w:r w:rsidRPr="003808DC">
        <w:rPr>
          <w:rFonts w:ascii="Blogger Sans" w:hAnsi="Blogger Sans" w:cs="Blogger Sans"/>
        </w:rPr>
        <w:t>ł</w:t>
      </w:r>
      <w:r w:rsidRPr="003808DC">
        <w:rPr>
          <w:rFonts w:ascii="Blogger Sans" w:hAnsi="Blogger Sans"/>
        </w:rPr>
        <w:t>aw pod numerem (058) 681-95-08 w dni robocze, od poniedzia</w:t>
      </w:r>
      <w:r w:rsidRPr="003808DC">
        <w:rPr>
          <w:rFonts w:ascii="Blogger Sans" w:hAnsi="Blogger Sans" w:cs="Blogger Sans"/>
        </w:rPr>
        <w:t>ł</w:t>
      </w:r>
      <w:r w:rsidRPr="003808DC">
        <w:rPr>
          <w:rFonts w:ascii="Blogger Sans" w:hAnsi="Blogger Sans"/>
        </w:rPr>
        <w:t>ku do pi</w:t>
      </w:r>
      <w:r w:rsidRPr="003808DC">
        <w:rPr>
          <w:rFonts w:ascii="Blogger Sans" w:hAnsi="Blogger Sans" w:cs="Blogger Sans"/>
        </w:rPr>
        <w:t>ą</w:t>
      </w:r>
      <w:r w:rsidRPr="003808DC">
        <w:rPr>
          <w:rFonts w:ascii="Blogger Sans" w:hAnsi="Blogger Sans"/>
        </w:rPr>
        <w:t>tku, w godzinach 8:00</w:t>
      </w:r>
      <w:r w:rsidRPr="003808DC">
        <w:rPr>
          <w:rFonts w:ascii="Blogger Sans" w:hAnsi="Blogger Sans" w:cs="Blogger Sans"/>
        </w:rPr>
        <w:t>–</w:t>
      </w:r>
      <w:r w:rsidRPr="003808DC">
        <w:rPr>
          <w:rFonts w:ascii="Blogger Sans" w:hAnsi="Blogger Sans"/>
        </w:rPr>
        <w:t>14:30;</w:t>
      </w:r>
    </w:p>
    <w:p w14:paraId="5ADEA2D8" w14:textId="77777777" w:rsidR="003518CD" w:rsidRPr="003808DC" w:rsidRDefault="003518CD" w:rsidP="003808DC">
      <w:pPr>
        <w:numPr>
          <w:ilvl w:val="0"/>
          <w:numId w:val="47"/>
        </w:numPr>
        <w:tabs>
          <w:tab w:val="left" w:pos="426"/>
        </w:tabs>
        <w:suppressAutoHyphens w:val="0"/>
        <w:spacing w:line="276" w:lineRule="auto"/>
        <w:ind w:left="567" w:hanging="283"/>
        <w:jc w:val="both"/>
        <w:rPr>
          <w:rFonts w:ascii="Blogger Sans" w:hAnsi="Blogger Sans"/>
        </w:rPr>
      </w:pPr>
      <w:r w:rsidRPr="003808DC">
        <w:rPr>
          <w:rFonts w:ascii="Blogger Sans" w:hAnsi="Blogger Sans"/>
        </w:rPr>
        <w:t xml:space="preserve">w sprawach związanych z obsługą Platformy pracownicy Centrum Wsparcia Klienta platformy zakupowej Open </w:t>
      </w:r>
      <w:proofErr w:type="spellStart"/>
      <w:r w:rsidRPr="003808DC">
        <w:rPr>
          <w:rFonts w:ascii="Blogger Sans" w:hAnsi="Blogger Sans"/>
        </w:rPr>
        <w:t>Nexus</w:t>
      </w:r>
      <w:proofErr w:type="spellEnd"/>
      <w:r w:rsidRPr="003808DC">
        <w:rPr>
          <w:rFonts w:ascii="Blogger Sans" w:hAnsi="Blogger Sans"/>
        </w:rPr>
        <w:t xml:space="preserve"> sp. z o.o., dostępni pod numerem tel. 22 101 02 02 w dni robocze, od</w:t>
      </w:r>
      <w:r w:rsidRPr="00A55201">
        <w:rPr>
          <w:rFonts w:ascii="Calibri" w:hAnsi="Calibri" w:cs="Calibri"/>
        </w:rPr>
        <w:t> </w:t>
      </w:r>
      <w:r w:rsidRPr="003808DC">
        <w:rPr>
          <w:rFonts w:ascii="Blogger Sans" w:hAnsi="Blogger Sans"/>
        </w:rPr>
        <w:t>poniedzia</w:t>
      </w:r>
      <w:r w:rsidRPr="003808DC">
        <w:rPr>
          <w:rFonts w:ascii="Blogger Sans" w:hAnsi="Blogger Sans" w:cs="Blogger Sans"/>
        </w:rPr>
        <w:t>ł</w:t>
      </w:r>
      <w:r w:rsidRPr="003808DC">
        <w:rPr>
          <w:rFonts w:ascii="Blogger Sans" w:hAnsi="Blogger Sans"/>
        </w:rPr>
        <w:t>ku do pi</w:t>
      </w:r>
      <w:r w:rsidRPr="003808DC">
        <w:rPr>
          <w:rFonts w:ascii="Blogger Sans" w:hAnsi="Blogger Sans" w:cs="Blogger Sans"/>
        </w:rPr>
        <w:t>ą</w:t>
      </w:r>
      <w:r w:rsidRPr="003808DC">
        <w:rPr>
          <w:rFonts w:ascii="Blogger Sans" w:hAnsi="Blogger Sans"/>
        </w:rPr>
        <w:t>tku, w godzinach 8:00</w:t>
      </w:r>
      <w:r w:rsidRPr="003808DC">
        <w:rPr>
          <w:rFonts w:ascii="Blogger Sans" w:hAnsi="Blogger Sans" w:cs="Blogger Sans"/>
        </w:rPr>
        <w:t>–</w:t>
      </w:r>
      <w:r w:rsidRPr="003808DC">
        <w:rPr>
          <w:rFonts w:ascii="Blogger Sans" w:hAnsi="Blogger Sans"/>
        </w:rPr>
        <w:t>17:00.</w:t>
      </w:r>
    </w:p>
    <w:p w14:paraId="2A1A3214" w14:textId="77777777" w:rsidR="003518CD" w:rsidRPr="003808DC" w:rsidRDefault="003518CD" w:rsidP="003518CD">
      <w:pPr>
        <w:numPr>
          <w:ilvl w:val="0"/>
          <w:numId w:val="46"/>
        </w:numPr>
        <w:tabs>
          <w:tab w:val="num" w:pos="284"/>
        </w:tabs>
        <w:suppressAutoHyphens w:val="0"/>
        <w:spacing w:line="276" w:lineRule="auto"/>
        <w:ind w:left="284" w:hanging="284"/>
        <w:jc w:val="both"/>
        <w:rPr>
          <w:rFonts w:ascii="Blogger Sans" w:hAnsi="Blogger Sans"/>
        </w:rPr>
      </w:pPr>
      <w:r w:rsidRPr="003808DC">
        <w:rPr>
          <w:rFonts w:ascii="Blogger Sans" w:hAnsi="Blogger Sans"/>
        </w:rPr>
        <w:t>Zamawiający, zgodnie z Rozporządzeniem Prezesa Rady Ministrów z dnia 30.12.2020r. w sprawie sposobu sporządzania i przekazywania informacji oraz wymagań technicznych dla dokumentów elektronicznych oraz środków komunikacji elektronicznej w postępowaniu o udzielenie zamówienia publicznego lub konkursie (Dz.U. 2020r. poz. 2452), określa niezbędne wymagania sprzętowo - aplikacyjne umożliwiające pracę na platformazakupowa.pl, tj.:</w:t>
      </w:r>
    </w:p>
    <w:p w14:paraId="49FFFB89" w14:textId="77777777" w:rsidR="003518CD" w:rsidRPr="003808DC" w:rsidRDefault="003518CD" w:rsidP="003518CD">
      <w:pPr>
        <w:numPr>
          <w:ilvl w:val="0"/>
          <w:numId w:val="48"/>
        </w:numPr>
        <w:suppressAutoHyphens w:val="0"/>
        <w:spacing w:line="276" w:lineRule="auto"/>
        <w:jc w:val="both"/>
        <w:rPr>
          <w:rFonts w:ascii="Blogger Sans" w:hAnsi="Blogger Sans"/>
        </w:rPr>
      </w:pPr>
      <w:r w:rsidRPr="003808DC">
        <w:rPr>
          <w:rFonts w:ascii="Blogger Sans" w:hAnsi="Blogger Sans"/>
        </w:rPr>
        <w:t xml:space="preserve">stały dostęp do sieci Internet o gwarantowanej przepustowości nie mniejszej niż 512 </w:t>
      </w:r>
      <w:proofErr w:type="spellStart"/>
      <w:r w:rsidRPr="003808DC">
        <w:rPr>
          <w:rFonts w:ascii="Blogger Sans" w:hAnsi="Blogger Sans"/>
        </w:rPr>
        <w:t>kb</w:t>
      </w:r>
      <w:proofErr w:type="spellEnd"/>
      <w:r w:rsidRPr="003808DC">
        <w:rPr>
          <w:rFonts w:ascii="Blogger Sans" w:hAnsi="Blogger Sans"/>
        </w:rPr>
        <w:t>/s,</w:t>
      </w:r>
    </w:p>
    <w:p w14:paraId="7C61A18A" w14:textId="77777777" w:rsidR="003518CD" w:rsidRPr="003808DC" w:rsidRDefault="003518CD" w:rsidP="003518CD">
      <w:pPr>
        <w:numPr>
          <w:ilvl w:val="0"/>
          <w:numId w:val="48"/>
        </w:numPr>
        <w:suppressAutoHyphens w:val="0"/>
        <w:spacing w:line="276" w:lineRule="auto"/>
        <w:jc w:val="both"/>
        <w:rPr>
          <w:rFonts w:ascii="Blogger Sans" w:hAnsi="Blogger Sans"/>
        </w:rPr>
      </w:pPr>
      <w:r w:rsidRPr="003808DC">
        <w:rPr>
          <w:rFonts w:ascii="Blogger Sans" w:hAnsi="Blogger Sans"/>
        </w:rPr>
        <w:t>komputer klasy PC lub MAC o następującej konfiguracji: pamięć min. 2 GB Ram, procesor Intel IV 2 GHZ lub jego nowsza wersja, jeden z systemów operacyjnych - MS Windows 7, Mac Os x 10 4, Linux, lub ich nowsze wersje,</w:t>
      </w:r>
    </w:p>
    <w:p w14:paraId="487F251E" w14:textId="77777777" w:rsidR="003518CD" w:rsidRPr="003808DC" w:rsidRDefault="003518CD" w:rsidP="003518CD">
      <w:pPr>
        <w:numPr>
          <w:ilvl w:val="0"/>
          <w:numId w:val="48"/>
        </w:numPr>
        <w:suppressAutoHyphens w:val="0"/>
        <w:spacing w:line="276" w:lineRule="auto"/>
        <w:jc w:val="both"/>
        <w:rPr>
          <w:rFonts w:ascii="Blogger Sans" w:hAnsi="Blogger Sans"/>
        </w:rPr>
      </w:pPr>
      <w:r w:rsidRPr="003808DC">
        <w:rPr>
          <w:rFonts w:ascii="Blogger Sans" w:hAnsi="Blogger Sans"/>
        </w:rPr>
        <w:t>zainstalowana dowolna przeglądarka internetowa, w przypadku Internet Explorer minimalnie wersja 10 0.,</w:t>
      </w:r>
    </w:p>
    <w:p w14:paraId="50BFBEA6" w14:textId="77777777" w:rsidR="003518CD" w:rsidRPr="003808DC" w:rsidRDefault="003518CD" w:rsidP="003518CD">
      <w:pPr>
        <w:numPr>
          <w:ilvl w:val="0"/>
          <w:numId w:val="48"/>
        </w:numPr>
        <w:suppressAutoHyphens w:val="0"/>
        <w:spacing w:line="276" w:lineRule="auto"/>
        <w:jc w:val="both"/>
        <w:rPr>
          <w:rFonts w:ascii="Blogger Sans" w:hAnsi="Blogger Sans"/>
        </w:rPr>
      </w:pPr>
      <w:r w:rsidRPr="003808DC">
        <w:rPr>
          <w:rFonts w:ascii="Blogger Sans" w:hAnsi="Blogger Sans"/>
        </w:rPr>
        <w:t>włączona obsługa JavaScript,</w:t>
      </w:r>
    </w:p>
    <w:p w14:paraId="6701BC78" w14:textId="77777777" w:rsidR="003518CD" w:rsidRPr="003808DC" w:rsidRDefault="003518CD" w:rsidP="003518CD">
      <w:pPr>
        <w:numPr>
          <w:ilvl w:val="0"/>
          <w:numId w:val="48"/>
        </w:numPr>
        <w:suppressAutoHyphens w:val="0"/>
        <w:spacing w:line="276" w:lineRule="auto"/>
        <w:jc w:val="both"/>
        <w:rPr>
          <w:rFonts w:ascii="Blogger Sans" w:hAnsi="Blogger Sans"/>
        </w:rPr>
      </w:pPr>
      <w:r w:rsidRPr="003808DC">
        <w:rPr>
          <w:rFonts w:ascii="Blogger Sans" w:hAnsi="Blogger Sans"/>
        </w:rPr>
        <w:t xml:space="preserve">zainstalowany program Adobe </w:t>
      </w:r>
      <w:proofErr w:type="spellStart"/>
      <w:r w:rsidRPr="003808DC">
        <w:rPr>
          <w:rFonts w:ascii="Blogger Sans" w:hAnsi="Blogger Sans"/>
        </w:rPr>
        <w:t>Acrobat</w:t>
      </w:r>
      <w:proofErr w:type="spellEnd"/>
      <w:r w:rsidRPr="003808DC">
        <w:rPr>
          <w:rFonts w:ascii="Blogger Sans" w:hAnsi="Blogger Sans"/>
        </w:rPr>
        <w:t xml:space="preserve"> Reader lub inny obsługujący format plików .pdf,</w:t>
      </w:r>
    </w:p>
    <w:p w14:paraId="48A84373" w14:textId="77777777" w:rsidR="003518CD" w:rsidRPr="003808DC" w:rsidRDefault="003518CD" w:rsidP="003518CD">
      <w:pPr>
        <w:numPr>
          <w:ilvl w:val="0"/>
          <w:numId w:val="48"/>
        </w:numPr>
        <w:suppressAutoHyphens w:val="0"/>
        <w:spacing w:line="276" w:lineRule="auto"/>
        <w:jc w:val="both"/>
        <w:rPr>
          <w:rFonts w:ascii="Blogger Sans" w:hAnsi="Blogger Sans"/>
        </w:rPr>
      </w:pPr>
      <w:r w:rsidRPr="003808DC">
        <w:rPr>
          <w:rFonts w:ascii="Blogger Sans" w:hAnsi="Blogger Sans"/>
        </w:rPr>
        <w:t>Platformazakupowa.pl działa według standardu przyjętego w komunikacji sieciowej – kodowanie UTF8,</w:t>
      </w:r>
    </w:p>
    <w:p w14:paraId="7A307647" w14:textId="77777777" w:rsidR="003518CD" w:rsidRPr="003808DC" w:rsidRDefault="003518CD" w:rsidP="003518CD">
      <w:pPr>
        <w:numPr>
          <w:ilvl w:val="0"/>
          <w:numId w:val="48"/>
        </w:numPr>
        <w:suppressAutoHyphens w:val="0"/>
        <w:spacing w:line="276" w:lineRule="auto"/>
        <w:jc w:val="both"/>
        <w:rPr>
          <w:rFonts w:ascii="Blogger Sans" w:hAnsi="Blogger Sans"/>
        </w:rPr>
      </w:pPr>
      <w:r w:rsidRPr="003808DC">
        <w:rPr>
          <w:rFonts w:ascii="Blogger Sans" w:hAnsi="Blogger Sans"/>
        </w:rPr>
        <w:t>Oznaczenie czasu odbioru danych przez platformę zakupową stanowi datę oraz dokładny czas (</w:t>
      </w:r>
      <w:proofErr w:type="spellStart"/>
      <w:r w:rsidRPr="003808DC">
        <w:rPr>
          <w:rFonts w:ascii="Blogger Sans" w:hAnsi="Blogger Sans"/>
        </w:rPr>
        <w:t>hh:mm:ss</w:t>
      </w:r>
      <w:proofErr w:type="spellEnd"/>
      <w:r w:rsidRPr="003808DC">
        <w:rPr>
          <w:rFonts w:ascii="Blogger Sans" w:hAnsi="Blogger Sans"/>
        </w:rPr>
        <w:t xml:space="preserve">) generowany wg. czasu lokalnego serwera synchronizowanego z zegarem Głównego Urzędu Miar. </w:t>
      </w:r>
    </w:p>
    <w:p w14:paraId="30368A63" w14:textId="77777777" w:rsidR="003518CD" w:rsidRPr="003808DC" w:rsidRDefault="003518CD" w:rsidP="003518CD">
      <w:pPr>
        <w:numPr>
          <w:ilvl w:val="0"/>
          <w:numId w:val="46"/>
        </w:numPr>
        <w:tabs>
          <w:tab w:val="num" w:pos="284"/>
        </w:tabs>
        <w:suppressAutoHyphens w:val="0"/>
        <w:spacing w:line="276" w:lineRule="auto"/>
        <w:ind w:left="284" w:hanging="284"/>
        <w:jc w:val="both"/>
        <w:rPr>
          <w:rFonts w:ascii="Blogger Sans" w:hAnsi="Blogger Sans"/>
        </w:rPr>
      </w:pPr>
      <w:r w:rsidRPr="003808DC">
        <w:rPr>
          <w:rFonts w:ascii="Blogger Sans" w:hAnsi="Blogger Sans"/>
        </w:rPr>
        <w:t>Wykonawca, przystępując do niniejszego postępowania o udzielenie zamówienia publicznego:</w:t>
      </w:r>
    </w:p>
    <w:p w14:paraId="3767D6E6" w14:textId="77777777" w:rsidR="003518CD" w:rsidRPr="003808DC" w:rsidRDefault="003518CD" w:rsidP="003518CD">
      <w:pPr>
        <w:numPr>
          <w:ilvl w:val="0"/>
          <w:numId w:val="49"/>
        </w:numPr>
        <w:suppressAutoHyphens w:val="0"/>
        <w:spacing w:line="276" w:lineRule="auto"/>
        <w:jc w:val="both"/>
        <w:rPr>
          <w:rFonts w:ascii="Blogger Sans" w:hAnsi="Blogger Sans"/>
        </w:rPr>
      </w:pPr>
      <w:r w:rsidRPr="003808DC">
        <w:rPr>
          <w:rFonts w:ascii="Blogger Sans" w:hAnsi="Blogger Sans"/>
        </w:rPr>
        <w:t xml:space="preserve">akceptuje warunki korzystania z </w:t>
      </w:r>
      <w:hyperlink r:id="rId12" w:history="1">
        <w:r w:rsidRPr="003808DC">
          <w:rPr>
            <w:rStyle w:val="Hipercze"/>
            <w:rFonts w:ascii="Blogger Sans" w:hAnsi="Blogger Sans"/>
          </w:rPr>
          <w:t>platformazakupowa.pl</w:t>
        </w:r>
      </w:hyperlink>
      <w:r w:rsidRPr="003808DC">
        <w:rPr>
          <w:rFonts w:ascii="Blogger Sans" w:hAnsi="Blogger Sans"/>
        </w:rPr>
        <w:t xml:space="preserve"> określone w Regulaminie zamieszczonym na stronie internetowej w zakładce „Regulamin" oraz uznaje go za wiążący,</w:t>
      </w:r>
    </w:p>
    <w:p w14:paraId="25AC14B7" w14:textId="77777777" w:rsidR="003518CD" w:rsidRPr="003808DC" w:rsidRDefault="003518CD" w:rsidP="003518CD">
      <w:pPr>
        <w:numPr>
          <w:ilvl w:val="0"/>
          <w:numId w:val="49"/>
        </w:numPr>
        <w:suppressAutoHyphens w:val="0"/>
        <w:spacing w:line="276" w:lineRule="auto"/>
        <w:jc w:val="both"/>
        <w:rPr>
          <w:rFonts w:ascii="Blogger Sans" w:hAnsi="Blogger Sans"/>
        </w:rPr>
      </w:pPr>
      <w:r w:rsidRPr="003808DC">
        <w:rPr>
          <w:rFonts w:ascii="Blogger Sans" w:hAnsi="Blogger Sans"/>
        </w:rPr>
        <w:t>zapoznał i stosuje się do Instrukcji składania ofert/wniosków dostępnej na stronie internetowej.</w:t>
      </w:r>
      <w:r w:rsidRPr="003808DC">
        <w:rPr>
          <w:rFonts w:ascii="Calibri" w:hAnsi="Calibri" w:cs="Calibri"/>
        </w:rPr>
        <w:t> </w:t>
      </w:r>
    </w:p>
    <w:p w14:paraId="55A37E2E" w14:textId="115C7E65" w:rsidR="003518CD" w:rsidRPr="003808DC" w:rsidRDefault="003518CD" w:rsidP="003518CD">
      <w:pPr>
        <w:numPr>
          <w:ilvl w:val="0"/>
          <w:numId w:val="46"/>
        </w:numPr>
        <w:tabs>
          <w:tab w:val="num" w:pos="284"/>
        </w:tabs>
        <w:suppressAutoHyphens w:val="0"/>
        <w:spacing w:line="276" w:lineRule="auto"/>
        <w:ind w:left="284" w:hanging="284"/>
        <w:jc w:val="both"/>
        <w:rPr>
          <w:rFonts w:ascii="Blogger Sans" w:hAnsi="Blogger Sans"/>
        </w:rPr>
      </w:pPr>
      <w:r w:rsidRPr="003808DC">
        <w:rPr>
          <w:rFonts w:ascii="Blogger Sans" w:hAnsi="Blogger Sans"/>
        </w:rPr>
        <w:t xml:space="preserve">Formaty plików wykorzystywanych przez Wykonawców powinny być zgodne z Obwieszczeniem Prezesa Rady Ministrów z 09.11.2017r. w sprawie ogłoszenia jednolitego tekstu rozporządzenia Rady Ministrów w sprawie Krajowych Ram Interoperacyjności, minimalnych wymagań dla rejestrów publicznych </w:t>
      </w:r>
      <w:r w:rsidR="003808DC" w:rsidRPr="003808DC">
        <w:rPr>
          <w:rFonts w:ascii="Blogger Sans" w:hAnsi="Blogger Sans"/>
        </w:rPr>
        <w:t xml:space="preserve">                       </w:t>
      </w:r>
      <w:r w:rsidRPr="003808DC">
        <w:rPr>
          <w:rFonts w:ascii="Blogger Sans" w:hAnsi="Blogger Sans"/>
        </w:rPr>
        <w:t>i wymiany informacji w postaci elektronicznej oraz minimalnych wymagań dla systemów teleinformatycznych:</w:t>
      </w:r>
    </w:p>
    <w:p w14:paraId="4C8F3FD7" w14:textId="2C883D21" w:rsidR="003808DC" w:rsidRPr="003808DC" w:rsidRDefault="003518CD" w:rsidP="003808DC">
      <w:pPr>
        <w:pStyle w:val="Akapitzlist"/>
        <w:numPr>
          <w:ilvl w:val="0"/>
          <w:numId w:val="55"/>
        </w:numPr>
        <w:suppressAutoHyphens w:val="0"/>
        <w:spacing w:line="276" w:lineRule="auto"/>
        <w:ind w:left="567" w:hanging="283"/>
        <w:jc w:val="both"/>
        <w:rPr>
          <w:rFonts w:ascii="Blogger Sans" w:hAnsi="Blogger Sans"/>
          <w:sz w:val="22"/>
          <w:szCs w:val="22"/>
        </w:rPr>
      </w:pPr>
      <w:r w:rsidRPr="003808DC">
        <w:rPr>
          <w:rFonts w:ascii="Blogger Sans" w:hAnsi="Blogger Sans"/>
          <w:sz w:val="22"/>
          <w:szCs w:val="22"/>
        </w:rPr>
        <w:t>Zamawiający rekomenduje wykorzystanie formatów: .pdf .</w:t>
      </w:r>
      <w:proofErr w:type="spellStart"/>
      <w:r w:rsidRPr="003808DC">
        <w:rPr>
          <w:rFonts w:ascii="Blogger Sans" w:hAnsi="Blogger Sans"/>
          <w:sz w:val="22"/>
          <w:szCs w:val="22"/>
        </w:rPr>
        <w:t>doc</w:t>
      </w:r>
      <w:proofErr w:type="spellEnd"/>
      <w:r w:rsidRPr="003808DC">
        <w:rPr>
          <w:rFonts w:ascii="Blogger Sans" w:hAnsi="Blogger Sans"/>
          <w:sz w:val="22"/>
          <w:szCs w:val="22"/>
        </w:rPr>
        <w:t xml:space="preserve"> .xls .jpg (.</w:t>
      </w:r>
      <w:proofErr w:type="spellStart"/>
      <w:r w:rsidRPr="003808DC">
        <w:rPr>
          <w:rFonts w:ascii="Blogger Sans" w:hAnsi="Blogger Sans"/>
          <w:sz w:val="22"/>
          <w:szCs w:val="22"/>
        </w:rPr>
        <w:t>jpeg</w:t>
      </w:r>
      <w:proofErr w:type="spellEnd"/>
      <w:r w:rsidRPr="003808DC">
        <w:rPr>
          <w:rFonts w:ascii="Blogger Sans" w:hAnsi="Blogger Sans"/>
          <w:sz w:val="22"/>
          <w:szCs w:val="22"/>
        </w:rPr>
        <w:t>),</w:t>
      </w:r>
    </w:p>
    <w:p w14:paraId="54F9AEF8" w14:textId="019DD669" w:rsidR="003518CD" w:rsidRPr="003808DC" w:rsidRDefault="003808DC" w:rsidP="003808DC">
      <w:pPr>
        <w:pStyle w:val="Akapitzlist"/>
        <w:numPr>
          <w:ilvl w:val="0"/>
          <w:numId w:val="55"/>
        </w:numPr>
        <w:suppressAutoHyphens w:val="0"/>
        <w:spacing w:line="276" w:lineRule="auto"/>
        <w:ind w:left="567" w:hanging="283"/>
        <w:jc w:val="both"/>
        <w:rPr>
          <w:rFonts w:ascii="Blogger Sans" w:hAnsi="Blogger Sans"/>
          <w:sz w:val="22"/>
          <w:szCs w:val="22"/>
        </w:rPr>
      </w:pPr>
      <w:r w:rsidRPr="003808DC">
        <w:rPr>
          <w:rFonts w:ascii="Blogger Sans" w:hAnsi="Blogger Sans"/>
          <w:sz w:val="22"/>
          <w:szCs w:val="22"/>
        </w:rPr>
        <w:t>w</w:t>
      </w:r>
      <w:r w:rsidR="003518CD" w:rsidRPr="003808DC">
        <w:rPr>
          <w:rFonts w:ascii="Blogger Sans" w:hAnsi="Blogger Sans"/>
          <w:sz w:val="22"/>
          <w:szCs w:val="22"/>
        </w:rPr>
        <w:t xml:space="preserve"> celu ewentualnej kompresji danych Zamawiający rekomenduje wykorzystanie jednego z</w:t>
      </w:r>
      <w:r w:rsidR="003518CD" w:rsidRPr="003808DC">
        <w:rPr>
          <w:rFonts w:ascii="Calibri" w:hAnsi="Calibri" w:cs="Calibri"/>
          <w:sz w:val="22"/>
          <w:szCs w:val="22"/>
        </w:rPr>
        <w:t> </w:t>
      </w:r>
      <w:r w:rsidR="003518CD" w:rsidRPr="003808DC">
        <w:rPr>
          <w:rFonts w:ascii="Blogger Sans" w:hAnsi="Blogger Sans"/>
          <w:sz w:val="22"/>
          <w:szCs w:val="22"/>
        </w:rPr>
        <w:t>format</w:t>
      </w:r>
      <w:r w:rsidR="003518CD" w:rsidRPr="003808DC">
        <w:rPr>
          <w:rFonts w:ascii="Blogger Sans" w:hAnsi="Blogger Sans" w:cs="Blogger Sans"/>
          <w:sz w:val="22"/>
          <w:szCs w:val="22"/>
        </w:rPr>
        <w:t>ó</w:t>
      </w:r>
      <w:r w:rsidR="003518CD" w:rsidRPr="003808DC">
        <w:rPr>
          <w:rFonts w:ascii="Blogger Sans" w:hAnsi="Blogger Sans"/>
          <w:sz w:val="22"/>
          <w:szCs w:val="22"/>
        </w:rPr>
        <w:t>w: .zip i .7Z.</w:t>
      </w:r>
    </w:p>
    <w:p w14:paraId="09BA3E6F" w14:textId="77777777" w:rsidR="003518CD" w:rsidRPr="003808DC" w:rsidRDefault="003518CD" w:rsidP="003518CD">
      <w:pPr>
        <w:numPr>
          <w:ilvl w:val="0"/>
          <w:numId w:val="46"/>
        </w:numPr>
        <w:tabs>
          <w:tab w:val="num" w:pos="284"/>
        </w:tabs>
        <w:suppressAutoHyphens w:val="0"/>
        <w:spacing w:line="276" w:lineRule="auto"/>
        <w:ind w:left="284" w:hanging="426"/>
        <w:jc w:val="both"/>
        <w:rPr>
          <w:rFonts w:ascii="Blogger Sans" w:hAnsi="Blogger Sans"/>
        </w:rPr>
      </w:pPr>
      <w:r w:rsidRPr="003808DC">
        <w:rPr>
          <w:rFonts w:ascii="Blogger Sans" w:hAnsi="Blogger Sans"/>
        </w:rPr>
        <w:t>Podpisy kwalifikowane wykorzystywane przez wykonawców do podpisywania wszelkich plików muszą spełniać “Rozporządzenie Parlamentu Europejskiego i Rady w sprawie identyfikacji elektronicznej i</w:t>
      </w:r>
      <w:r w:rsidRPr="00A55201">
        <w:rPr>
          <w:rFonts w:ascii="Calibri" w:hAnsi="Calibri" w:cs="Calibri"/>
        </w:rPr>
        <w:t> </w:t>
      </w:r>
      <w:r w:rsidRPr="003808DC">
        <w:rPr>
          <w:rFonts w:ascii="Blogger Sans" w:hAnsi="Blogger Sans"/>
        </w:rPr>
        <w:t>us</w:t>
      </w:r>
      <w:r w:rsidRPr="003808DC">
        <w:rPr>
          <w:rFonts w:ascii="Blogger Sans" w:hAnsi="Blogger Sans" w:cs="Blogger Sans"/>
        </w:rPr>
        <w:t>ł</w:t>
      </w:r>
      <w:r w:rsidRPr="003808DC">
        <w:rPr>
          <w:rFonts w:ascii="Blogger Sans" w:hAnsi="Blogger Sans"/>
        </w:rPr>
        <w:t>ug zaufania w odniesieniu do transakcji elektronicznych na rynku wewn</w:t>
      </w:r>
      <w:r w:rsidRPr="003808DC">
        <w:rPr>
          <w:rFonts w:ascii="Blogger Sans" w:hAnsi="Blogger Sans" w:cs="Blogger Sans"/>
        </w:rPr>
        <w:t>ę</w:t>
      </w:r>
      <w:r w:rsidRPr="003808DC">
        <w:rPr>
          <w:rFonts w:ascii="Blogger Sans" w:hAnsi="Blogger Sans"/>
        </w:rPr>
        <w:t>trznym (</w:t>
      </w:r>
      <w:proofErr w:type="spellStart"/>
      <w:r w:rsidRPr="003808DC">
        <w:rPr>
          <w:rFonts w:ascii="Blogger Sans" w:hAnsi="Blogger Sans"/>
        </w:rPr>
        <w:t>eIDAS</w:t>
      </w:r>
      <w:proofErr w:type="spellEnd"/>
      <w:r w:rsidRPr="003808DC">
        <w:rPr>
          <w:rFonts w:ascii="Blogger Sans" w:hAnsi="Blogger Sans"/>
        </w:rPr>
        <w:t xml:space="preserve">) (UE) nr 910/2014 </w:t>
      </w:r>
      <w:r w:rsidRPr="003808DC">
        <w:rPr>
          <w:rFonts w:ascii="Blogger Sans" w:hAnsi="Blogger Sans" w:cs="Blogger Sans"/>
        </w:rPr>
        <w:t>–</w:t>
      </w:r>
      <w:r w:rsidRPr="003808DC">
        <w:rPr>
          <w:rFonts w:ascii="Blogger Sans" w:hAnsi="Blogger Sans"/>
        </w:rPr>
        <w:t xml:space="preserve"> od 1 lipca 2016 roku</w:t>
      </w:r>
      <w:r w:rsidRPr="003808DC">
        <w:rPr>
          <w:rFonts w:ascii="Blogger Sans" w:hAnsi="Blogger Sans" w:cs="Blogger Sans"/>
        </w:rPr>
        <w:t>”</w:t>
      </w:r>
      <w:r w:rsidRPr="003808DC">
        <w:rPr>
          <w:rFonts w:ascii="Blogger Sans" w:hAnsi="Blogger Sans"/>
        </w:rPr>
        <w:t>.</w:t>
      </w:r>
    </w:p>
    <w:p w14:paraId="48F9CFBC" w14:textId="77777777" w:rsidR="003518CD" w:rsidRPr="003808DC" w:rsidRDefault="003518CD" w:rsidP="003518CD">
      <w:pPr>
        <w:numPr>
          <w:ilvl w:val="0"/>
          <w:numId w:val="46"/>
        </w:numPr>
        <w:tabs>
          <w:tab w:val="num" w:pos="284"/>
        </w:tabs>
        <w:suppressAutoHyphens w:val="0"/>
        <w:spacing w:line="276" w:lineRule="auto"/>
        <w:ind w:left="284" w:hanging="426"/>
        <w:jc w:val="both"/>
        <w:rPr>
          <w:rFonts w:ascii="Blogger Sans" w:hAnsi="Blogger Sans"/>
        </w:rPr>
      </w:pPr>
      <w:r w:rsidRPr="003808DC">
        <w:rPr>
          <w:rFonts w:ascii="Blogger Sans" w:hAnsi="Blogger Sans"/>
        </w:rPr>
        <w:t xml:space="preserve">W przypadku wykorzystania formatu podpisu </w:t>
      </w:r>
      <w:proofErr w:type="spellStart"/>
      <w:r w:rsidRPr="003808DC">
        <w:rPr>
          <w:rFonts w:ascii="Blogger Sans" w:hAnsi="Blogger Sans"/>
        </w:rPr>
        <w:t>XAdES</w:t>
      </w:r>
      <w:proofErr w:type="spellEnd"/>
      <w:r w:rsidRPr="003808DC">
        <w:rPr>
          <w:rFonts w:ascii="Blogger Sans" w:hAnsi="Blogger Sans"/>
        </w:rPr>
        <w:t xml:space="preserve"> zewnętrzny. Zamawiający wymaga dołączenia odpowiedniej ilości plików tj. podpisywanych plików z danymi oraz plików podpisu w formacie </w:t>
      </w:r>
      <w:proofErr w:type="spellStart"/>
      <w:r w:rsidRPr="003808DC">
        <w:rPr>
          <w:rFonts w:ascii="Blogger Sans" w:hAnsi="Blogger Sans"/>
        </w:rPr>
        <w:t>XAdES</w:t>
      </w:r>
      <w:proofErr w:type="spellEnd"/>
      <w:r w:rsidRPr="003808DC">
        <w:rPr>
          <w:rFonts w:ascii="Blogger Sans" w:hAnsi="Blogger Sans"/>
        </w:rPr>
        <w:t>.</w:t>
      </w:r>
    </w:p>
    <w:p w14:paraId="32A34DF8" w14:textId="77777777" w:rsidR="003518CD" w:rsidRPr="003808DC" w:rsidRDefault="003518CD" w:rsidP="003518CD">
      <w:pPr>
        <w:numPr>
          <w:ilvl w:val="0"/>
          <w:numId w:val="46"/>
        </w:numPr>
        <w:tabs>
          <w:tab w:val="num" w:pos="284"/>
        </w:tabs>
        <w:suppressAutoHyphens w:val="0"/>
        <w:spacing w:line="276" w:lineRule="auto"/>
        <w:ind w:left="284" w:hanging="426"/>
        <w:jc w:val="both"/>
        <w:rPr>
          <w:rFonts w:ascii="Blogger Sans" w:hAnsi="Blogger Sans"/>
        </w:rPr>
      </w:pPr>
      <w:r w:rsidRPr="003808DC">
        <w:rPr>
          <w:rFonts w:ascii="Blogger Sans" w:hAnsi="Blogger Sans"/>
        </w:rPr>
        <w:t xml:space="preserve">Zgodnie z art. 18 ust. 3 ustawy </w:t>
      </w:r>
      <w:proofErr w:type="spellStart"/>
      <w:r w:rsidRPr="003808DC">
        <w:rPr>
          <w:rFonts w:ascii="Blogger Sans" w:hAnsi="Blogger Sans"/>
        </w:rPr>
        <w:t>Pzp</w:t>
      </w:r>
      <w:proofErr w:type="spellEnd"/>
      <w:r w:rsidRPr="003808DC">
        <w:rPr>
          <w:rFonts w:ascii="Blogger Sans" w:hAnsi="Blogger Sans"/>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3DF2E16F" w14:textId="77777777" w:rsidR="003518CD" w:rsidRPr="003808DC" w:rsidRDefault="003518CD" w:rsidP="003518CD">
      <w:pPr>
        <w:numPr>
          <w:ilvl w:val="0"/>
          <w:numId w:val="46"/>
        </w:numPr>
        <w:tabs>
          <w:tab w:val="num" w:pos="284"/>
        </w:tabs>
        <w:suppressAutoHyphens w:val="0"/>
        <w:spacing w:line="276" w:lineRule="auto"/>
        <w:ind w:left="284" w:hanging="426"/>
        <w:jc w:val="both"/>
        <w:rPr>
          <w:rFonts w:ascii="Blogger Sans" w:hAnsi="Blogger Sans"/>
        </w:rPr>
      </w:pPr>
      <w:r w:rsidRPr="003808DC">
        <w:rPr>
          <w:rFonts w:ascii="Blogger Sans" w:hAnsi="Blogger Sans"/>
        </w:rPr>
        <w:t>Zamawiający nie ponosi odpowiedzialności za złożenie oferty w sposób niezgodny z Instrukcją korzystania z platformazakupowa.pl, w szczególności za sytuację, gdy zamawiający zapozna się z</w:t>
      </w:r>
      <w:r w:rsidRPr="00A55201">
        <w:rPr>
          <w:rFonts w:ascii="Calibri" w:hAnsi="Calibri" w:cs="Calibri"/>
        </w:rPr>
        <w:t> </w:t>
      </w:r>
      <w:r w:rsidRPr="003808DC">
        <w:rPr>
          <w:rFonts w:ascii="Blogger Sans" w:hAnsi="Blogger Sans"/>
        </w:rPr>
        <w:t>tre</w:t>
      </w:r>
      <w:r w:rsidRPr="003808DC">
        <w:rPr>
          <w:rFonts w:ascii="Blogger Sans" w:hAnsi="Blogger Sans" w:cs="Blogger Sans"/>
        </w:rPr>
        <w:t>ś</w:t>
      </w:r>
      <w:r w:rsidRPr="003808DC">
        <w:rPr>
          <w:rFonts w:ascii="Blogger Sans" w:hAnsi="Blogger Sans"/>
        </w:rPr>
        <w:t>ci</w:t>
      </w:r>
      <w:r w:rsidRPr="003808DC">
        <w:rPr>
          <w:rFonts w:ascii="Blogger Sans" w:hAnsi="Blogger Sans" w:cs="Blogger Sans"/>
        </w:rPr>
        <w:t>ą</w:t>
      </w:r>
      <w:r w:rsidRPr="003808DC">
        <w:rPr>
          <w:rFonts w:ascii="Blogger Sans" w:hAnsi="Blogger Sans"/>
        </w:rPr>
        <w:t xml:space="preserve"> oferty przed up</w:t>
      </w:r>
      <w:r w:rsidRPr="003808DC">
        <w:rPr>
          <w:rFonts w:ascii="Blogger Sans" w:hAnsi="Blogger Sans" w:cs="Blogger Sans"/>
        </w:rPr>
        <w:t>ł</w:t>
      </w:r>
      <w:r w:rsidRPr="003808DC">
        <w:rPr>
          <w:rFonts w:ascii="Blogger Sans" w:hAnsi="Blogger Sans"/>
        </w:rPr>
        <w:t>ywem terminu sk</w:t>
      </w:r>
      <w:r w:rsidRPr="003808DC">
        <w:rPr>
          <w:rFonts w:ascii="Blogger Sans" w:hAnsi="Blogger Sans" w:cs="Blogger Sans"/>
        </w:rPr>
        <w:t>ł</w:t>
      </w:r>
      <w:r w:rsidRPr="003808DC">
        <w:rPr>
          <w:rFonts w:ascii="Blogger Sans" w:hAnsi="Blogger Sans"/>
        </w:rPr>
        <w:t>adania ofert (np. z</w:t>
      </w:r>
      <w:r w:rsidRPr="003808DC">
        <w:rPr>
          <w:rFonts w:ascii="Blogger Sans" w:hAnsi="Blogger Sans" w:cs="Blogger Sans"/>
        </w:rPr>
        <w:t>ł</w:t>
      </w:r>
      <w:r w:rsidRPr="003808DC">
        <w:rPr>
          <w:rFonts w:ascii="Blogger Sans" w:hAnsi="Blogger Sans"/>
        </w:rPr>
        <w:t>o</w:t>
      </w:r>
      <w:r w:rsidRPr="003808DC">
        <w:rPr>
          <w:rFonts w:ascii="Blogger Sans" w:hAnsi="Blogger Sans" w:cs="Blogger Sans"/>
        </w:rPr>
        <w:t>ż</w:t>
      </w:r>
      <w:r w:rsidRPr="003808DC">
        <w:rPr>
          <w:rFonts w:ascii="Blogger Sans" w:hAnsi="Blogger Sans"/>
        </w:rPr>
        <w:t>enie oferty w zak</w:t>
      </w:r>
      <w:r w:rsidRPr="003808DC">
        <w:rPr>
          <w:rFonts w:ascii="Blogger Sans" w:hAnsi="Blogger Sans" w:cs="Blogger Sans"/>
        </w:rPr>
        <w:t>ł</w:t>
      </w:r>
      <w:r w:rsidRPr="003808DC">
        <w:rPr>
          <w:rFonts w:ascii="Blogger Sans" w:hAnsi="Blogger Sans"/>
        </w:rPr>
        <w:t xml:space="preserve">adce </w:t>
      </w:r>
      <w:r w:rsidRPr="003808DC">
        <w:rPr>
          <w:rFonts w:ascii="Blogger Sans" w:hAnsi="Blogger Sans" w:cs="Blogger Sans"/>
        </w:rPr>
        <w:t>„</w:t>
      </w:r>
      <w:r w:rsidRPr="003808DC">
        <w:rPr>
          <w:rFonts w:ascii="Blogger Sans" w:hAnsi="Blogger Sans"/>
        </w:rPr>
        <w:t>Wy</w:t>
      </w:r>
      <w:r w:rsidRPr="003808DC">
        <w:rPr>
          <w:rFonts w:ascii="Blogger Sans" w:hAnsi="Blogger Sans" w:cs="Blogger Sans"/>
        </w:rPr>
        <w:t>ś</w:t>
      </w:r>
      <w:r w:rsidRPr="003808DC">
        <w:rPr>
          <w:rFonts w:ascii="Blogger Sans" w:hAnsi="Blogger Sans"/>
        </w:rPr>
        <w:t>lij wiadomo</w:t>
      </w:r>
      <w:r w:rsidRPr="003808DC">
        <w:rPr>
          <w:rFonts w:ascii="Blogger Sans" w:hAnsi="Blogger Sans" w:cs="Blogger Sans"/>
        </w:rPr>
        <w:t>ść</w:t>
      </w:r>
      <w:r w:rsidRPr="003808DC">
        <w:rPr>
          <w:rFonts w:ascii="Blogger Sans" w:hAnsi="Blogger Sans"/>
        </w:rPr>
        <w:t xml:space="preserve"> do zamawiaj</w:t>
      </w:r>
      <w:r w:rsidRPr="003808DC">
        <w:rPr>
          <w:rFonts w:ascii="Blogger Sans" w:hAnsi="Blogger Sans" w:cs="Blogger Sans"/>
        </w:rPr>
        <w:t>ą</w:t>
      </w:r>
      <w:r w:rsidRPr="003808DC">
        <w:rPr>
          <w:rFonts w:ascii="Blogger Sans" w:hAnsi="Blogger Sans"/>
        </w:rPr>
        <w:t>cego</w:t>
      </w:r>
      <w:r w:rsidRPr="003808DC">
        <w:rPr>
          <w:rFonts w:ascii="Blogger Sans" w:hAnsi="Blogger Sans" w:cs="Blogger Sans"/>
        </w:rPr>
        <w:t>”</w:t>
      </w:r>
      <w:r w:rsidRPr="003808DC">
        <w:rPr>
          <w:rFonts w:ascii="Blogger Sans" w:hAnsi="Blogger Sans"/>
        </w:rPr>
        <w:t>). Taka oferta zostanie uznana przez Zamawiaj</w:t>
      </w:r>
      <w:r w:rsidRPr="003808DC">
        <w:rPr>
          <w:rFonts w:ascii="Blogger Sans" w:hAnsi="Blogger Sans" w:cs="Blogger Sans"/>
        </w:rPr>
        <w:t>ą</w:t>
      </w:r>
      <w:r w:rsidRPr="003808DC">
        <w:rPr>
          <w:rFonts w:ascii="Blogger Sans" w:hAnsi="Blogger Sans"/>
        </w:rPr>
        <w:t>cego za ofert</w:t>
      </w:r>
      <w:r w:rsidRPr="003808DC">
        <w:rPr>
          <w:rFonts w:ascii="Blogger Sans" w:hAnsi="Blogger Sans" w:cs="Blogger Sans"/>
        </w:rPr>
        <w:t>ę</w:t>
      </w:r>
      <w:r w:rsidRPr="003808DC">
        <w:rPr>
          <w:rFonts w:ascii="Blogger Sans" w:hAnsi="Blogger Sans"/>
        </w:rPr>
        <w:t xml:space="preserve"> handlow</w:t>
      </w:r>
      <w:r w:rsidRPr="003808DC">
        <w:rPr>
          <w:rFonts w:ascii="Blogger Sans" w:hAnsi="Blogger Sans" w:cs="Blogger Sans"/>
        </w:rPr>
        <w:t>ą</w:t>
      </w:r>
      <w:r w:rsidRPr="003808DC">
        <w:rPr>
          <w:rFonts w:ascii="Blogger Sans" w:hAnsi="Blogger Sans"/>
        </w:rPr>
        <w:t xml:space="preserve"> i nie b</w:t>
      </w:r>
      <w:r w:rsidRPr="003808DC">
        <w:rPr>
          <w:rFonts w:ascii="Blogger Sans" w:hAnsi="Blogger Sans" w:cs="Blogger Sans"/>
        </w:rPr>
        <w:t>ę</w:t>
      </w:r>
      <w:r w:rsidRPr="003808DC">
        <w:rPr>
          <w:rFonts w:ascii="Blogger Sans" w:hAnsi="Blogger Sans"/>
        </w:rPr>
        <w:t>dzie brana pod uwag</w:t>
      </w:r>
      <w:r w:rsidRPr="003808DC">
        <w:rPr>
          <w:rFonts w:ascii="Blogger Sans" w:hAnsi="Blogger Sans" w:cs="Blogger Sans"/>
        </w:rPr>
        <w:t>ę</w:t>
      </w:r>
      <w:r w:rsidRPr="003808DC">
        <w:rPr>
          <w:rFonts w:ascii="Blogger Sans" w:hAnsi="Blogger Sans"/>
        </w:rPr>
        <w:t xml:space="preserve"> w przedmiotowym post</w:t>
      </w:r>
      <w:r w:rsidRPr="003808DC">
        <w:rPr>
          <w:rFonts w:ascii="Blogger Sans" w:hAnsi="Blogger Sans" w:cs="Blogger Sans"/>
        </w:rPr>
        <w:t>ę</w:t>
      </w:r>
      <w:r w:rsidRPr="003808DC">
        <w:rPr>
          <w:rFonts w:ascii="Blogger Sans" w:hAnsi="Blogger Sans"/>
        </w:rPr>
        <w:t>powaniu poniewa</w:t>
      </w:r>
      <w:r w:rsidRPr="003808DC">
        <w:rPr>
          <w:rFonts w:ascii="Blogger Sans" w:hAnsi="Blogger Sans" w:cs="Blogger Sans"/>
        </w:rPr>
        <w:t>ż</w:t>
      </w:r>
      <w:r w:rsidRPr="003808DC">
        <w:rPr>
          <w:rFonts w:ascii="Blogger Sans" w:hAnsi="Blogger Sans"/>
        </w:rPr>
        <w:t xml:space="preserve"> nie zosta</w:t>
      </w:r>
      <w:r w:rsidRPr="003808DC">
        <w:rPr>
          <w:rFonts w:ascii="Blogger Sans" w:hAnsi="Blogger Sans" w:cs="Blogger Sans"/>
        </w:rPr>
        <w:t>ł</w:t>
      </w:r>
      <w:r w:rsidRPr="003808DC">
        <w:rPr>
          <w:rFonts w:ascii="Blogger Sans" w:hAnsi="Blogger Sans"/>
        </w:rPr>
        <w:t xml:space="preserve"> spe</w:t>
      </w:r>
      <w:r w:rsidRPr="003808DC">
        <w:rPr>
          <w:rFonts w:ascii="Blogger Sans" w:hAnsi="Blogger Sans" w:cs="Blogger Sans"/>
        </w:rPr>
        <w:t>ł</w:t>
      </w:r>
      <w:r w:rsidRPr="003808DC">
        <w:rPr>
          <w:rFonts w:ascii="Blogger Sans" w:hAnsi="Blogger Sans"/>
        </w:rPr>
        <w:t>niony obowi</w:t>
      </w:r>
      <w:r w:rsidRPr="003808DC">
        <w:rPr>
          <w:rFonts w:ascii="Blogger Sans" w:hAnsi="Blogger Sans" w:cs="Blogger Sans"/>
        </w:rPr>
        <w:t>ą</w:t>
      </w:r>
      <w:r w:rsidRPr="003808DC">
        <w:rPr>
          <w:rFonts w:ascii="Blogger Sans" w:hAnsi="Blogger Sans"/>
        </w:rPr>
        <w:t>zek narzucony w art. 221 Ustawy Prawo Zamówień Publicznych.</w:t>
      </w:r>
    </w:p>
    <w:p w14:paraId="29BF3DF6" w14:textId="77777777" w:rsidR="003518CD" w:rsidRPr="003808DC" w:rsidRDefault="003518CD" w:rsidP="003518CD">
      <w:pPr>
        <w:numPr>
          <w:ilvl w:val="0"/>
          <w:numId w:val="46"/>
        </w:numPr>
        <w:tabs>
          <w:tab w:val="num" w:pos="284"/>
        </w:tabs>
        <w:suppressAutoHyphens w:val="0"/>
        <w:spacing w:line="276" w:lineRule="auto"/>
        <w:ind w:left="284" w:hanging="426"/>
        <w:jc w:val="both"/>
        <w:rPr>
          <w:rFonts w:ascii="Blogger Sans" w:hAnsi="Blogger Sans"/>
        </w:rPr>
      </w:pPr>
      <w:r w:rsidRPr="003808DC">
        <w:rPr>
          <w:rFonts w:ascii="Blogger Sans" w:hAnsi="Blogger Sans"/>
        </w:rPr>
        <w:t xml:space="preserve">Zamawiający informuje, że instrukcje korzystania z platformazakupowa.pl dotyczące w szczególności logowania, składania wniosków o wyjaśnienie treści </w:t>
      </w:r>
      <w:proofErr w:type="spellStart"/>
      <w:r w:rsidRPr="003808DC">
        <w:rPr>
          <w:rFonts w:ascii="Blogger Sans" w:hAnsi="Blogger Sans"/>
        </w:rPr>
        <w:t>SWZ</w:t>
      </w:r>
      <w:proofErr w:type="spellEnd"/>
      <w:r w:rsidRPr="003808DC">
        <w:rPr>
          <w:rFonts w:ascii="Blogger Sans" w:hAnsi="Blogger Sans"/>
        </w:rPr>
        <w:t>, składania ofert oraz innych czynności podejmowanych w niniejszym postępowaniu przy użyciu platformazakupowa.pl znajdują się w</w:t>
      </w:r>
      <w:r w:rsidRPr="00A55201">
        <w:rPr>
          <w:rFonts w:ascii="Calibri" w:hAnsi="Calibri" w:cs="Calibri"/>
        </w:rPr>
        <w:t> </w:t>
      </w:r>
      <w:r w:rsidRPr="003808DC">
        <w:rPr>
          <w:rFonts w:ascii="Blogger Sans" w:hAnsi="Blogger Sans"/>
        </w:rPr>
        <w:t>zak</w:t>
      </w:r>
      <w:r w:rsidRPr="003808DC">
        <w:rPr>
          <w:rFonts w:ascii="Blogger Sans" w:hAnsi="Blogger Sans" w:cs="Blogger Sans"/>
        </w:rPr>
        <w:t>ł</w:t>
      </w:r>
      <w:r w:rsidRPr="003808DC">
        <w:rPr>
          <w:rFonts w:ascii="Blogger Sans" w:hAnsi="Blogger Sans"/>
        </w:rPr>
        <w:t xml:space="preserve">adce </w:t>
      </w:r>
      <w:r w:rsidRPr="003808DC">
        <w:rPr>
          <w:rFonts w:ascii="Blogger Sans" w:hAnsi="Blogger Sans" w:cs="Blogger Sans"/>
        </w:rPr>
        <w:t>„</w:t>
      </w:r>
      <w:r w:rsidRPr="003808DC">
        <w:rPr>
          <w:rFonts w:ascii="Blogger Sans" w:hAnsi="Blogger Sans"/>
        </w:rPr>
        <w:t>Instrukcje dla Wykonawc</w:t>
      </w:r>
      <w:r w:rsidRPr="003808DC">
        <w:rPr>
          <w:rFonts w:ascii="Blogger Sans" w:hAnsi="Blogger Sans" w:cs="Blogger Sans"/>
        </w:rPr>
        <w:t>ó</w:t>
      </w:r>
      <w:r w:rsidRPr="003808DC">
        <w:rPr>
          <w:rFonts w:ascii="Blogger Sans" w:hAnsi="Blogger Sans"/>
        </w:rPr>
        <w:t xml:space="preserve">w" na stronie internetowej pod adresem: </w:t>
      </w:r>
      <w:hyperlink r:id="rId13" w:history="1">
        <w:r w:rsidRPr="003808DC">
          <w:rPr>
            <w:rStyle w:val="Hipercze"/>
            <w:rFonts w:ascii="Blogger Sans" w:hAnsi="Blogger Sans"/>
          </w:rPr>
          <w:t>https://platformazakupowa.pl/strona/45-instrukcje</w:t>
        </w:r>
      </w:hyperlink>
    </w:p>
    <w:p w14:paraId="28B8C9A8" w14:textId="77777777" w:rsidR="003518CD" w:rsidRPr="003808DC" w:rsidRDefault="003518CD" w:rsidP="003518CD">
      <w:pPr>
        <w:numPr>
          <w:ilvl w:val="0"/>
          <w:numId w:val="46"/>
        </w:numPr>
        <w:tabs>
          <w:tab w:val="num" w:pos="284"/>
        </w:tabs>
        <w:suppressAutoHyphens w:val="0"/>
        <w:spacing w:line="276" w:lineRule="auto"/>
        <w:ind w:left="284" w:hanging="426"/>
        <w:jc w:val="both"/>
        <w:rPr>
          <w:rFonts w:ascii="Blogger Sans" w:hAnsi="Blogger Sans"/>
        </w:rPr>
      </w:pPr>
      <w:r w:rsidRPr="003808DC">
        <w:rPr>
          <w:rFonts w:ascii="Blogger Sans" w:hAnsi="Blogger Sans"/>
        </w:rPr>
        <w:t>Zgodnie z definicją dokumentu elektronicznego z art. 3 ust. 2 Ustawy o informatyzacji działalności podmiotów realizujących zadania publiczne, opatrzenie pliku zawierającego skompresowane dane kwalifikowanym podpisem elektronicznym jest jednoznaczne z podpisaniem oryginału dokumentu, z</w:t>
      </w:r>
      <w:r w:rsidRPr="00A55201">
        <w:rPr>
          <w:rFonts w:ascii="Calibri" w:hAnsi="Calibri" w:cs="Calibri"/>
        </w:rPr>
        <w:t> </w:t>
      </w:r>
      <w:r w:rsidRPr="003808DC">
        <w:rPr>
          <w:rFonts w:ascii="Blogger Sans" w:hAnsi="Blogger Sans"/>
        </w:rPr>
        <w:t>wyj</w:t>
      </w:r>
      <w:r w:rsidRPr="003808DC">
        <w:rPr>
          <w:rFonts w:ascii="Blogger Sans" w:hAnsi="Blogger Sans" w:cs="Blogger Sans"/>
        </w:rPr>
        <w:t>ą</w:t>
      </w:r>
      <w:r w:rsidRPr="003808DC">
        <w:rPr>
          <w:rFonts w:ascii="Blogger Sans" w:hAnsi="Blogger Sans"/>
        </w:rPr>
        <w:t>tkiem kopii po</w:t>
      </w:r>
      <w:r w:rsidRPr="003808DC">
        <w:rPr>
          <w:rFonts w:ascii="Blogger Sans" w:hAnsi="Blogger Sans" w:cs="Blogger Sans"/>
        </w:rPr>
        <w:t>ś</w:t>
      </w:r>
      <w:r w:rsidRPr="003808DC">
        <w:rPr>
          <w:rFonts w:ascii="Blogger Sans" w:hAnsi="Blogger Sans"/>
        </w:rPr>
        <w:t>wiadczonych odpowiednio przez innego wykonawc</w:t>
      </w:r>
      <w:r w:rsidRPr="003808DC">
        <w:rPr>
          <w:rFonts w:ascii="Blogger Sans" w:hAnsi="Blogger Sans" w:cs="Blogger Sans"/>
        </w:rPr>
        <w:t>ę</w:t>
      </w:r>
      <w:r w:rsidRPr="003808DC">
        <w:rPr>
          <w:rFonts w:ascii="Blogger Sans" w:hAnsi="Blogger Sans"/>
        </w:rPr>
        <w:t xml:space="preserve"> ubiegaj</w:t>
      </w:r>
      <w:r w:rsidRPr="003808DC">
        <w:rPr>
          <w:rFonts w:ascii="Blogger Sans" w:hAnsi="Blogger Sans" w:cs="Blogger Sans"/>
        </w:rPr>
        <w:t>ą</w:t>
      </w:r>
      <w:r w:rsidRPr="003808DC">
        <w:rPr>
          <w:rFonts w:ascii="Blogger Sans" w:hAnsi="Blogger Sans"/>
        </w:rPr>
        <w:t>cego si</w:t>
      </w:r>
      <w:r w:rsidRPr="003808DC">
        <w:rPr>
          <w:rFonts w:ascii="Blogger Sans" w:hAnsi="Blogger Sans" w:cs="Blogger Sans"/>
        </w:rPr>
        <w:t>ę</w:t>
      </w:r>
      <w:r w:rsidRPr="003808DC">
        <w:rPr>
          <w:rFonts w:ascii="Blogger Sans" w:hAnsi="Blogger Sans"/>
        </w:rPr>
        <w:t xml:space="preserve"> wsp</w:t>
      </w:r>
      <w:r w:rsidRPr="003808DC">
        <w:rPr>
          <w:rFonts w:ascii="Blogger Sans" w:hAnsi="Blogger Sans" w:cs="Blogger Sans"/>
        </w:rPr>
        <w:t>ó</w:t>
      </w:r>
      <w:r w:rsidRPr="003808DC">
        <w:rPr>
          <w:rFonts w:ascii="Blogger Sans" w:hAnsi="Blogger Sans"/>
        </w:rPr>
        <w:t>lnie z</w:t>
      </w:r>
      <w:r w:rsidRPr="00A55201">
        <w:rPr>
          <w:rFonts w:ascii="Calibri" w:hAnsi="Calibri" w:cs="Calibri"/>
        </w:rPr>
        <w:t> </w:t>
      </w:r>
      <w:r w:rsidRPr="003808DC">
        <w:rPr>
          <w:rFonts w:ascii="Blogger Sans" w:hAnsi="Blogger Sans"/>
        </w:rPr>
        <w:t>nim o udzielenie zam</w:t>
      </w:r>
      <w:r w:rsidRPr="003808DC">
        <w:rPr>
          <w:rFonts w:ascii="Blogger Sans" w:hAnsi="Blogger Sans" w:cs="Blogger Sans"/>
        </w:rPr>
        <w:t>ó</w:t>
      </w:r>
      <w:r w:rsidRPr="003808DC">
        <w:rPr>
          <w:rFonts w:ascii="Blogger Sans" w:hAnsi="Blogger Sans"/>
        </w:rPr>
        <w:t>wienia, przez podmiot, na kt</w:t>
      </w:r>
      <w:r w:rsidRPr="003808DC">
        <w:rPr>
          <w:rFonts w:ascii="Blogger Sans" w:hAnsi="Blogger Sans" w:cs="Blogger Sans"/>
        </w:rPr>
        <w:t>ó</w:t>
      </w:r>
      <w:r w:rsidRPr="003808DC">
        <w:rPr>
          <w:rFonts w:ascii="Blogger Sans" w:hAnsi="Blogger Sans"/>
        </w:rPr>
        <w:t>rego zdolno</w:t>
      </w:r>
      <w:r w:rsidRPr="003808DC">
        <w:rPr>
          <w:rFonts w:ascii="Blogger Sans" w:hAnsi="Blogger Sans" w:cs="Blogger Sans"/>
        </w:rPr>
        <w:t>ś</w:t>
      </w:r>
      <w:r w:rsidRPr="003808DC">
        <w:rPr>
          <w:rFonts w:ascii="Blogger Sans" w:hAnsi="Blogger Sans"/>
        </w:rPr>
        <w:t>ciach lub sytuacji polega wykonawca, albo przez podwykonawc</w:t>
      </w:r>
      <w:r w:rsidRPr="003808DC">
        <w:rPr>
          <w:rFonts w:ascii="Blogger Sans" w:hAnsi="Blogger Sans" w:cs="Blogger Sans"/>
        </w:rPr>
        <w:t>ę</w:t>
      </w:r>
      <w:r w:rsidRPr="003808DC">
        <w:rPr>
          <w:rFonts w:ascii="Blogger Sans" w:hAnsi="Blogger Sans"/>
        </w:rPr>
        <w:t>.</w:t>
      </w:r>
    </w:p>
    <w:p w14:paraId="541CE9DA" w14:textId="77777777" w:rsidR="003518CD" w:rsidRPr="003808DC" w:rsidRDefault="003518CD" w:rsidP="003518CD">
      <w:pPr>
        <w:numPr>
          <w:ilvl w:val="0"/>
          <w:numId w:val="46"/>
        </w:numPr>
        <w:tabs>
          <w:tab w:val="num" w:pos="284"/>
        </w:tabs>
        <w:suppressAutoHyphens w:val="0"/>
        <w:spacing w:line="276" w:lineRule="auto"/>
        <w:ind w:left="284" w:hanging="426"/>
        <w:jc w:val="both"/>
        <w:rPr>
          <w:rFonts w:ascii="Blogger Sans" w:hAnsi="Blogger Sans"/>
        </w:rPr>
      </w:pPr>
      <w:r w:rsidRPr="003808DC">
        <w:rPr>
          <w:rFonts w:ascii="Blogger Sans" w:hAnsi="Blogger Sans"/>
        </w:rPr>
        <w:t>Maksymalny rozmiar jednego pliku przesyłanego za pośrednictwem dedykowanych formularzy do: złożenia, zmiany, wycofania oferty wynosi 150 MB natomiast przy komunikacji wielkość pliku to maksymalnie 500 MB.</w:t>
      </w:r>
    </w:p>
    <w:p w14:paraId="74443665" w14:textId="77777777" w:rsidR="003518CD" w:rsidRPr="003808DC" w:rsidRDefault="003518CD" w:rsidP="003518CD">
      <w:pPr>
        <w:spacing w:line="276" w:lineRule="auto"/>
        <w:rPr>
          <w:rFonts w:ascii="Blogger Sans" w:hAnsi="Blogger Sans" w:cs="Calibri"/>
          <w:color w:val="FFFFFF"/>
          <w:shd w:val="clear" w:color="auto" w:fill="FFFF00"/>
        </w:rPr>
      </w:pPr>
    </w:p>
    <w:p w14:paraId="77E7B799" w14:textId="77777777" w:rsidR="003518CD" w:rsidRPr="003808DC" w:rsidRDefault="003518CD" w:rsidP="003518CD">
      <w:pPr>
        <w:shd w:val="clear" w:color="auto" w:fill="E7E6E6"/>
        <w:spacing w:line="276" w:lineRule="auto"/>
        <w:jc w:val="both"/>
        <w:rPr>
          <w:rFonts w:ascii="Blogger Sans" w:hAnsi="Blogger Sans" w:cs="Calibri"/>
          <w:b/>
          <w:color w:val="000000"/>
        </w:rPr>
      </w:pPr>
      <w:r w:rsidRPr="003808DC">
        <w:rPr>
          <w:rFonts w:ascii="Blogger Sans" w:hAnsi="Blogger Sans" w:cs="Calibri"/>
          <w:b/>
          <w:color w:val="000000"/>
          <w:shd w:val="clear" w:color="auto" w:fill="E7E6E6"/>
        </w:rPr>
        <w:t>IX. Forma i postać składanych oświadczeń i dokumentów oraz oferty.</w:t>
      </w:r>
    </w:p>
    <w:p w14:paraId="0F7B72FA" w14:textId="3E64F8AB" w:rsidR="003518CD" w:rsidRPr="003808DC" w:rsidRDefault="003518CD" w:rsidP="003518CD">
      <w:pPr>
        <w:numPr>
          <w:ilvl w:val="0"/>
          <w:numId w:val="19"/>
        </w:numPr>
        <w:spacing w:line="276" w:lineRule="auto"/>
        <w:ind w:left="426" w:hanging="426"/>
        <w:jc w:val="both"/>
        <w:rPr>
          <w:rFonts w:ascii="Blogger Sans" w:hAnsi="Blogger Sans" w:cs="Calibri"/>
          <w:color w:val="000000"/>
        </w:rPr>
      </w:pPr>
      <w:r w:rsidRPr="003808DC">
        <w:rPr>
          <w:rFonts w:ascii="Blogger Sans" w:hAnsi="Blogger Sans" w:cs="Calibri"/>
          <w:color w:val="000000"/>
        </w:rPr>
        <w:t xml:space="preserve">Podmiotowe środki dowodowe oraz inne dokumenty lub oświadczenia, o których mowa </w:t>
      </w:r>
      <w:r w:rsidR="003808DC">
        <w:rPr>
          <w:rFonts w:ascii="Blogger Sans" w:hAnsi="Blogger Sans" w:cs="Calibri"/>
          <w:color w:val="000000"/>
        </w:rPr>
        <w:t xml:space="preserve">                                </w:t>
      </w:r>
      <w:r w:rsidRPr="003808DC">
        <w:rPr>
          <w:rFonts w:ascii="Blogger Sans" w:hAnsi="Blogger Sans" w:cs="Calibri"/>
          <w:color w:val="000000"/>
        </w:rPr>
        <w:t xml:space="preserve">w rozporządzeniu Ministra Rozwoju z dnia 30 grudnia 2020 r. w sprawie podmiotowych środków dowodowych oraz innych dokumentów lub oświadczeń, jakich może żądać zamawiający od wykonawcy (Dz.U. poz. 2415) dalej </w:t>
      </w:r>
      <w:r w:rsidRPr="003808DC">
        <w:rPr>
          <w:rFonts w:ascii="Blogger Sans" w:hAnsi="Blogger Sans" w:cs="Calibri"/>
          <w:i/>
          <w:color w:val="000000"/>
        </w:rPr>
        <w:t xml:space="preserve">Rozporządzenie </w:t>
      </w:r>
      <w:proofErr w:type="spellStart"/>
      <w:r w:rsidRPr="003808DC">
        <w:rPr>
          <w:rFonts w:ascii="Blogger Sans" w:hAnsi="Blogger Sans" w:cs="Calibri"/>
          <w:i/>
          <w:color w:val="000000"/>
        </w:rPr>
        <w:t>MRPiT</w:t>
      </w:r>
      <w:proofErr w:type="spellEnd"/>
      <w:r w:rsidRPr="003808DC">
        <w:rPr>
          <w:rFonts w:ascii="Blogger Sans" w:hAnsi="Blogger Sans" w:cs="Calibri"/>
          <w:color w:val="000000"/>
        </w:rPr>
        <w:t xml:space="preserve">, składa się </w:t>
      </w:r>
      <w:r w:rsidRPr="003808DC">
        <w:rPr>
          <w:rFonts w:ascii="Blogger Sans" w:hAnsi="Blogger Sans" w:cs="Calibri"/>
          <w:b/>
          <w:bCs/>
          <w:color w:val="000000"/>
        </w:rPr>
        <w:t>w postaci elektronicznej opatrzonej kwalifikowanym podpisem elektronicznym, podpisem zaufanym lub podpisem osobistym</w:t>
      </w:r>
      <w:r w:rsidRPr="003808DC">
        <w:rPr>
          <w:rFonts w:ascii="Blogger Sans" w:hAnsi="Blogger Sans" w:cs="Calibri"/>
          <w:bCs/>
          <w:color w:val="000000"/>
        </w:rPr>
        <w:t xml:space="preserve"> </w:t>
      </w:r>
      <w:r w:rsidRPr="003808DC">
        <w:rPr>
          <w:rFonts w:ascii="Blogger Sans" w:hAnsi="Blogger Sans" w:cs="Calibri"/>
          <w:color w:val="000000"/>
        </w:rPr>
        <w:t xml:space="preserve">w zakresie i w sposób określony w przepisach rozporządzenia Prezesa Rady Ministrów </w:t>
      </w:r>
      <w:r w:rsidR="003808DC">
        <w:rPr>
          <w:rFonts w:ascii="Blogger Sans" w:hAnsi="Blogger Sans" w:cs="Calibri"/>
          <w:color w:val="000000"/>
        </w:rPr>
        <w:t xml:space="preserve">              </w:t>
      </w:r>
      <w:r w:rsidRPr="003808DC">
        <w:rPr>
          <w:rFonts w:ascii="Blogger Sans" w:hAnsi="Blogger Sans" w:cs="Calibri"/>
          <w:color w:val="000000"/>
        </w:rPr>
        <w:t xml:space="preserve">z dnia 30 grudnia 2020 r. w sprawie sposobu sporządzania i przekazywania informacji oraz wymagań technicznych dla dokumentów elektronicznych oraz środków komunikacji elektronicznej </w:t>
      </w:r>
      <w:r w:rsidR="003808DC">
        <w:rPr>
          <w:rFonts w:ascii="Blogger Sans" w:hAnsi="Blogger Sans" w:cs="Calibri"/>
          <w:color w:val="000000"/>
        </w:rPr>
        <w:t xml:space="preserve">                   </w:t>
      </w:r>
      <w:r w:rsidRPr="003808DC">
        <w:rPr>
          <w:rFonts w:ascii="Blogger Sans" w:hAnsi="Blogger Sans" w:cs="Calibri"/>
          <w:color w:val="000000"/>
        </w:rPr>
        <w:t xml:space="preserve">w postępowaniu o udzielenie zamówienia publicznego lub konkursie (Dz.U. poz. 2452) – dalej </w:t>
      </w:r>
      <w:r w:rsidRPr="003808DC">
        <w:rPr>
          <w:rFonts w:ascii="Blogger Sans" w:hAnsi="Blogger Sans" w:cs="Calibri"/>
          <w:i/>
          <w:color w:val="000000"/>
        </w:rPr>
        <w:t xml:space="preserve">Rozporządzenie </w:t>
      </w:r>
      <w:proofErr w:type="spellStart"/>
      <w:r w:rsidRPr="003808DC">
        <w:rPr>
          <w:rFonts w:ascii="Blogger Sans" w:hAnsi="Blogger Sans" w:cs="Calibri"/>
          <w:i/>
          <w:color w:val="000000"/>
        </w:rPr>
        <w:t>PRM</w:t>
      </w:r>
      <w:proofErr w:type="spellEnd"/>
      <w:r w:rsidRPr="003808DC">
        <w:rPr>
          <w:rFonts w:ascii="Blogger Sans" w:hAnsi="Blogger Sans" w:cs="Calibri"/>
          <w:color w:val="000000"/>
        </w:rPr>
        <w:t>.</w:t>
      </w:r>
    </w:p>
    <w:p w14:paraId="0DF6A72E" w14:textId="613D22EE" w:rsidR="003518CD" w:rsidRPr="003808DC" w:rsidRDefault="003518CD" w:rsidP="003518CD">
      <w:pPr>
        <w:numPr>
          <w:ilvl w:val="0"/>
          <w:numId w:val="19"/>
        </w:numPr>
        <w:spacing w:line="276" w:lineRule="auto"/>
        <w:ind w:left="426" w:hanging="426"/>
        <w:jc w:val="both"/>
        <w:rPr>
          <w:rFonts w:ascii="Blogger Sans" w:hAnsi="Blogger Sans" w:cs="Calibri"/>
          <w:color w:val="000000"/>
        </w:rPr>
      </w:pPr>
      <w:r w:rsidRPr="003808DC">
        <w:rPr>
          <w:rFonts w:ascii="Blogger Sans" w:hAnsi="Blogger Sans" w:cs="Calibri"/>
          <w:color w:val="000000"/>
        </w:rPr>
        <w:t xml:space="preserve">Ofertę, oświadczenie, o których mowa w art. 125 ust. 1 </w:t>
      </w:r>
      <w:proofErr w:type="spellStart"/>
      <w:r w:rsidRPr="003808DC">
        <w:rPr>
          <w:rFonts w:ascii="Blogger Sans" w:hAnsi="Blogger Sans" w:cs="Calibri"/>
          <w:color w:val="000000"/>
        </w:rPr>
        <w:t>Pzp</w:t>
      </w:r>
      <w:proofErr w:type="spellEnd"/>
      <w:r w:rsidRPr="003808DC">
        <w:rPr>
          <w:rFonts w:ascii="Blogger Sans" w:hAnsi="Blogger Sans" w:cs="Calibri"/>
          <w:color w:val="000000"/>
        </w:rPr>
        <w:t xml:space="preserve">, podmiotowe środki dowodowe, w tym oświadczenie, o którym mowa w art. 117 ust. 4 </w:t>
      </w:r>
      <w:proofErr w:type="spellStart"/>
      <w:r w:rsidRPr="003808DC">
        <w:rPr>
          <w:rFonts w:ascii="Blogger Sans" w:hAnsi="Blogger Sans" w:cs="Calibri"/>
          <w:color w:val="000000"/>
        </w:rPr>
        <w:t>Pzp</w:t>
      </w:r>
      <w:proofErr w:type="spellEnd"/>
      <w:r w:rsidRPr="003808DC">
        <w:rPr>
          <w:rFonts w:ascii="Blogger Sans" w:hAnsi="Blogger Sans" w:cs="Calibri"/>
          <w:color w:val="000000"/>
        </w:rPr>
        <w:t xml:space="preserve">, oraz zobowiązanie podmiotu udostępniającego zasoby, o którym mowa w art. 118 ust. 3 </w:t>
      </w:r>
      <w:proofErr w:type="spellStart"/>
      <w:r w:rsidRPr="003808DC">
        <w:rPr>
          <w:rFonts w:ascii="Blogger Sans" w:hAnsi="Blogger Sans" w:cs="Calibri"/>
          <w:color w:val="000000"/>
        </w:rPr>
        <w:t>Pzp</w:t>
      </w:r>
      <w:proofErr w:type="spellEnd"/>
      <w:r w:rsidRPr="003808DC">
        <w:rPr>
          <w:rFonts w:ascii="Blogger Sans" w:hAnsi="Blogger Sans" w:cs="Calibri"/>
          <w:color w:val="000000"/>
        </w:rPr>
        <w:t xml:space="preserve">, zwane dalej </w:t>
      </w:r>
      <w:r w:rsidRPr="003808DC">
        <w:rPr>
          <w:rFonts w:ascii="Blogger Sans" w:hAnsi="Blogger Sans" w:cs="Calibri"/>
          <w:b/>
          <w:bCs/>
          <w:color w:val="000000"/>
        </w:rPr>
        <w:t>„zobowiązaniem podmiotu udostępniającego zasoby”</w:t>
      </w:r>
      <w:r w:rsidRPr="003808DC">
        <w:rPr>
          <w:rFonts w:ascii="Blogger Sans" w:hAnsi="Blogger Sans" w:cs="Calibri"/>
          <w:color w:val="000000"/>
        </w:rPr>
        <w:t xml:space="preserve">, pełnomocnictwo, sporządza się w postaci elektronicznej, w formatach danych określonych w przepisach wydanych na podstawie art. 18 ustawy z dnia 17 lutego 2005 r. </w:t>
      </w:r>
      <w:r w:rsidR="003808DC">
        <w:rPr>
          <w:rFonts w:ascii="Blogger Sans" w:hAnsi="Blogger Sans" w:cs="Calibri"/>
          <w:color w:val="000000"/>
        </w:rPr>
        <w:t xml:space="preserve">               </w:t>
      </w:r>
      <w:r w:rsidRPr="003808DC">
        <w:rPr>
          <w:rFonts w:ascii="Blogger Sans" w:hAnsi="Blogger Sans" w:cs="Calibri"/>
          <w:color w:val="000000"/>
        </w:rPr>
        <w:t xml:space="preserve">o informatyzacji działalności podmiotów realizujących zadania publiczne (Dz. U. z 2020 r. poz. 346, 568, 695, 1517 i 2320), z zastrzeżeniem formatów, o których mowa w art. 66 ust. 1 </w:t>
      </w:r>
      <w:proofErr w:type="spellStart"/>
      <w:r w:rsidRPr="003808DC">
        <w:rPr>
          <w:rFonts w:ascii="Blogger Sans" w:hAnsi="Blogger Sans" w:cs="Calibri"/>
          <w:color w:val="000000"/>
        </w:rPr>
        <w:t>Pzp</w:t>
      </w:r>
      <w:proofErr w:type="spellEnd"/>
      <w:r w:rsidRPr="003808DC">
        <w:rPr>
          <w:rFonts w:ascii="Blogger Sans" w:hAnsi="Blogger Sans" w:cs="Calibri"/>
          <w:color w:val="000000"/>
        </w:rPr>
        <w:t xml:space="preserve">, </w:t>
      </w:r>
      <w:r w:rsidR="003808DC">
        <w:rPr>
          <w:rFonts w:ascii="Blogger Sans" w:hAnsi="Blogger Sans" w:cs="Calibri"/>
          <w:color w:val="000000"/>
        </w:rPr>
        <w:t xml:space="preserve">                               </w:t>
      </w:r>
      <w:r w:rsidRPr="003808DC">
        <w:rPr>
          <w:rFonts w:ascii="Blogger Sans" w:hAnsi="Blogger Sans" w:cs="Calibri"/>
          <w:color w:val="000000"/>
        </w:rPr>
        <w:t>z uwzględnieniem rodzaju przekazywanych danych (</w:t>
      </w:r>
      <w:r w:rsidRPr="00A55201">
        <w:rPr>
          <w:rFonts w:ascii="Calibri" w:hAnsi="Calibri" w:cs="Calibri"/>
          <w:color w:val="000000"/>
        </w:rPr>
        <w:t>§</w:t>
      </w:r>
      <w:r w:rsidRPr="003808DC">
        <w:rPr>
          <w:rFonts w:ascii="Blogger Sans" w:hAnsi="Blogger Sans" w:cs="Calibri"/>
          <w:color w:val="000000"/>
        </w:rPr>
        <w:t xml:space="preserve"> 2 ust. 1 </w:t>
      </w:r>
      <w:r w:rsidRPr="003808DC">
        <w:rPr>
          <w:rFonts w:ascii="Blogger Sans" w:hAnsi="Blogger Sans" w:cs="Calibri"/>
          <w:i/>
          <w:iCs/>
          <w:color w:val="000000"/>
        </w:rPr>
        <w:t xml:space="preserve">Rozporządzenia </w:t>
      </w:r>
      <w:proofErr w:type="spellStart"/>
      <w:r w:rsidRPr="003808DC">
        <w:rPr>
          <w:rFonts w:ascii="Blogger Sans" w:hAnsi="Blogger Sans" w:cs="Calibri"/>
          <w:i/>
          <w:iCs/>
          <w:color w:val="000000"/>
        </w:rPr>
        <w:t>PRM</w:t>
      </w:r>
      <w:proofErr w:type="spellEnd"/>
      <w:r w:rsidRPr="003808DC">
        <w:rPr>
          <w:rFonts w:ascii="Blogger Sans" w:hAnsi="Blogger Sans" w:cs="Calibri"/>
          <w:color w:val="000000"/>
        </w:rPr>
        <w:t>)</w:t>
      </w:r>
      <w:r w:rsidRPr="003808DC">
        <w:rPr>
          <w:rFonts w:ascii="Blogger Sans" w:hAnsi="Blogger Sans" w:cs="Calibri"/>
          <w:b/>
          <w:bCs/>
          <w:color w:val="000000"/>
        </w:rPr>
        <w:t>.</w:t>
      </w:r>
    </w:p>
    <w:p w14:paraId="4A7858B1" w14:textId="2B36842D" w:rsidR="003518CD" w:rsidRPr="003808DC" w:rsidRDefault="003518CD" w:rsidP="003518CD">
      <w:pPr>
        <w:numPr>
          <w:ilvl w:val="0"/>
          <w:numId w:val="19"/>
        </w:numPr>
        <w:spacing w:line="276" w:lineRule="auto"/>
        <w:ind w:left="426" w:hanging="426"/>
        <w:jc w:val="both"/>
        <w:rPr>
          <w:rFonts w:ascii="Blogger Sans" w:hAnsi="Blogger Sans" w:cs="Calibri"/>
          <w:color w:val="000000"/>
        </w:rPr>
      </w:pPr>
      <w:r w:rsidRPr="003808DC">
        <w:rPr>
          <w:rFonts w:ascii="Blogger Sans" w:hAnsi="Blogger Sans" w:cs="Calibri"/>
          <w:color w:val="000000"/>
        </w:rPr>
        <w:t xml:space="preserve">Informacje, oświadczenia lub dokumenty, inne niż określone w pkt. 2 powyżej, przekazywane </w:t>
      </w:r>
      <w:r w:rsidR="003808DC">
        <w:rPr>
          <w:rFonts w:ascii="Blogger Sans" w:hAnsi="Blogger Sans" w:cs="Calibri"/>
          <w:color w:val="000000"/>
        </w:rPr>
        <w:t xml:space="preserve">                       </w:t>
      </w:r>
      <w:r w:rsidRPr="003808DC">
        <w:rPr>
          <w:rFonts w:ascii="Blogger Sans" w:hAnsi="Blogger Sans" w:cs="Calibri"/>
          <w:color w:val="000000"/>
        </w:rPr>
        <w:t xml:space="preserve">w postępowaniu, sporządza się w postaci elektronicznej, w formatach danych określonych </w:t>
      </w:r>
      <w:r w:rsidR="003808DC">
        <w:rPr>
          <w:rFonts w:ascii="Blogger Sans" w:hAnsi="Blogger Sans" w:cs="Calibri"/>
          <w:color w:val="000000"/>
        </w:rPr>
        <w:t xml:space="preserve">                             </w:t>
      </w:r>
      <w:r w:rsidRPr="003808DC">
        <w:rPr>
          <w:rFonts w:ascii="Blogger Sans" w:hAnsi="Blogger Sans" w:cs="Calibri"/>
          <w:color w:val="000000"/>
        </w:rPr>
        <w:t xml:space="preserve">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w:t>
      </w:r>
      <w:r w:rsidRPr="00A55201">
        <w:rPr>
          <w:rFonts w:ascii="Calibri" w:hAnsi="Calibri" w:cs="Calibri"/>
          <w:color w:val="000000"/>
        </w:rPr>
        <w:t>§</w:t>
      </w:r>
      <w:r w:rsidRPr="003808DC">
        <w:rPr>
          <w:rFonts w:ascii="Blogger Sans" w:hAnsi="Blogger Sans" w:cs="Calibri"/>
          <w:color w:val="000000"/>
        </w:rPr>
        <w:t xml:space="preserve"> 3 ust. 1</w:t>
      </w:r>
      <w:r w:rsidRPr="003808DC">
        <w:rPr>
          <w:rFonts w:ascii="Blogger Sans" w:hAnsi="Blogger Sans" w:cs="Calibri"/>
          <w:i/>
          <w:iCs/>
          <w:color w:val="000000"/>
        </w:rPr>
        <w:t xml:space="preserve"> Rozporządzenia </w:t>
      </w:r>
      <w:proofErr w:type="spellStart"/>
      <w:r w:rsidRPr="003808DC">
        <w:rPr>
          <w:rFonts w:ascii="Blogger Sans" w:hAnsi="Blogger Sans" w:cs="Calibri"/>
          <w:i/>
          <w:iCs/>
          <w:color w:val="000000"/>
        </w:rPr>
        <w:t>PRM</w:t>
      </w:r>
      <w:proofErr w:type="spellEnd"/>
      <w:r w:rsidRPr="003808DC">
        <w:rPr>
          <w:rFonts w:ascii="Blogger Sans" w:hAnsi="Blogger Sans" w:cs="Calibri"/>
          <w:color w:val="000000"/>
        </w:rPr>
        <w:t xml:space="preserve"> (</w:t>
      </w:r>
      <w:r w:rsidRPr="00A55201">
        <w:rPr>
          <w:rFonts w:ascii="Calibri" w:hAnsi="Calibri" w:cs="Calibri"/>
          <w:color w:val="000000"/>
        </w:rPr>
        <w:t>§</w:t>
      </w:r>
      <w:r w:rsidRPr="003808DC">
        <w:rPr>
          <w:rFonts w:ascii="Blogger Sans" w:hAnsi="Blogger Sans" w:cs="Calibri"/>
          <w:color w:val="000000"/>
        </w:rPr>
        <w:t xml:space="preserve"> 2 ust. 2 </w:t>
      </w:r>
      <w:r w:rsidRPr="003808DC">
        <w:rPr>
          <w:rFonts w:ascii="Blogger Sans" w:hAnsi="Blogger Sans" w:cs="Calibri"/>
          <w:i/>
          <w:iCs/>
          <w:color w:val="000000"/>
        </w:rPr>
        <w:t xml:space="preserve">Rozporządzenia </w:t>
      </w:r>
      <w:proofErr w:type="spellStart"/>
      <w:r w:rsidRPr="003808DC">
        <w:rPr>
          <w:rFonts w:ascii="Blogger Sans" w:hAnsi="Blogger Sans" w:cs="Calibri"/>
          <w:i/>
          <w:iCs/>
          <w:color w:val="000000"/>
        </w:rPr>
        <w:t>PRM</w:t>
      </w:r>
      <w:proofErr w:type="spellEnd"/>
      <w:r w:rsidRPr="003808DC">
        <w:rPr>
          <w:rFonts w:ascii="Blogger Sans" w:hAnsi="Blogger Sans" w:cs="Calibri"/>
          <w:color w:val="000000"/>
        </w:rPr>
        <w:t>)</w:t>
      </w:r>
      <w:r w:rsidRPr="003808DC">
        <w:rPr>
          <w:rFonts w:ascii="Blogger Sans" w:hAnsi="Blogger Sans" w:cs="Calibri"/>
          <w:b/>
          <w:bCs/>
          <w:color w:val="000000"/>
        </w:rPr>
        <w:t>.</w:t>
      </w:r>
    </w:p>
    <w:p w14:paraId="05EF54FF" w14:textId="1F398CAF" w:rsidR="003518CD" w:rsidRPr="003808DC" w:rsidRDefault="003518CD" w:rsidP="003518CD">
      <w:pPr>
        <w:numPr>
          <w:ilvl w:val="0"/>
          <w:numId w:val="19"/>
        </w:numPr>
        <w:spacing w:line="276" w:lineRule="auto"/>
        <w:ind w:left="426" w:hanging="426"/>
        <w:jc w:val="both"/>
        <w:rPr>
          <w:rFonts w:ascii="Blogger Sans" w:hAnsi="Blogger Sans" w:cs="Calibri"/>
          <w:color w:val="000000"/>
        </w:rPr>
      </w:pPr>
      <w:r w:rsidRPr="003808DC">
        <w:rPr>
          <w:rFonts w:ascii="Blogger Sans" w:hAnsi="Blogger Sans" w:cs="Calibri"/>
          <w:color w:val="000000"/>
        </w:rPr>
        <w:t>W</w:t>
      </w:r>
      <w:r w:rsidRPr="003808DC">
        <w:rPr>
          <w:rFonts w:ascii="Blogger Sans" w:hAnsi="Blogger Sans" w:cs="Calibri"/>
          <w:b/>
          <w:bCs/>
          <w:color w:val="000000"/>
        </w:rPr>
        <w:t xml:space="preserve"> </w:t>
      </w:r>
      <w:r w:rsidRPr="003808DC">
        <w:rPr>
          <w:rFonts w:ascii="Blogger Sans" w:hAnsi="Blogger Sans" w:cs="Calibri"/>
          <w:color w:val="000000"/>
        </w:rPr>
        <w:t xml:space="preserve">przypadku gdy dokumenty elektroniczne w postępowaniu, przekazywane przy użyciu środków komunikacji elektronicznej, zawierają informacje </w:t>
      </w:r>
      <w:r w:rsidRPr="003808DC">
        <w:rPr>
          <w:rFonts w:ascii="Blogger Sans" w:hAnsi="Blogger Sans" w:cs="Calibri"/>
          <w:b/>
          <w:bCs/>
          <w:color w:val="000000"/>
        </w:rPr>
        <w:t>stanowiące tajemnicę przedsiębiorstwa</w:t>
      </w:r>
      <w:r w:rsidRPr="003808DC">
        <w:rPr>
          <w:rFonts w:ascii="Blogger Sans" w:hAnsi="Blogger Sans" w:cs="Calibri"/>
          <w:color w:val="000000"/>
        </w:rPr>
        <w:t xml:space="preserve"> </w:t>
      </w:r>
      <w:r w:rsidR="003808DC">
        <w:rPr>
          <w:rFonts w:ascii="Blogger Sans" w:hAnsi="Blogger Sans" w:cs="Calibri"/>
          <w:color w:val="000000"/>
        </w:rPr>
        <w:t xml:space="preserve">                      </w:t>
      </w:r>
      <w:r w:rsidRPr="003808DC">
        <w:rPr>
          <w:rFonts w:ascii="Blogger Sans" w:hAnsi="Blogger Sans" w:cs="Calibri"/>
          <w:color w:val="000000"/>
        </w:rPr>
        <w:t xml:space="preserve">w rozumieniu przepisów ustawy z dnia 16 kwietnia 1993 r. o zwalczaniu nieuczciwej konkurencji (Dz. U. z 2020 r. poz. 1913), wykonawca, w celu utrzymania w poufności tych informacji, </w:t>
      </w:r>
      <w:r w:rsidRPr="003808DC">
        <w:rPr>
          <w:rFonts w:ascii="Blogger Sans" w:hAnsi="Blogger Sans" w:cs="Calibri"/>
          <w:b/>
          <w:bCs/>
          <w:color w:val="000000"/>
        </w:rPr>
        <w:t>przekazuje je w wydzielonym i odpowiednio oznaczonym pliku</w:t>
      </w:r>
      <w:r w:rsidRPr="003808DC">
        <w:rPr>
          <w:rFonts w:ascii="Blogger Sans" w:hAnsi="Blogger Sans" w:cs="Calibri"/>
          <w:color w:val="000000"/>
        </w:rPr>
        <w:t xml:space="preserve"> (</w:t>
      </w:r>
      <w:r w:rsidRPr="00A55201">
        <w:rPr>
          <w:rFonts w:ascii="Calibri" w:hAnsi="Calibri" w:cs="Calibri"/>
          <w:color w:val="000000"/>
        </w:rPr>
        <w:t>§</w:t>
      </w:r>
      <w:r w:rsidRPr="003808DC">
        <w:rPr>
          <w:rFonts w:ascii="Blogger Sans" w:hAnsi="Blogger Sans" w:cs="Calibri"/>
          <w:color w:val="000000"/>
        </w:rPr>
        <w:t xml:space="preserve"> 4 ust. 1 </w:t>
      </w:r>
      <w:r w:rsidRPr="003808DC">
        <w:rPr>
          <w:rFonts w:ascii="Blogger Sans" w:hAnsi="Blogger Sans" w:cs="Calibri"/>
          <w:i/>
          <w:iCs/>
          <w:color w:val="000000"/>
        </w:rPr>
        <w:t xml:space="preserve">Rozporządzenia </w:t>
      </w:r>
      <w:proofErr w:type="spellStart"/>
      <w:r w:rsidRPr="003808DC">
        <w:rPr>
          <w:rFonts w:ascii="Blogger Sans" w:hAnsi="Blogger Sans" w:cs="Calibri"/>
          <w:i/>
          <w:iCs/>
          <w:color w:val="000000"/>
        </w:rPr>
        <w:t>PRM</w:t>
      </w:r>
      <w:proofErr w:type="spellEnd"/>
      <w:r w:rsidRPr="003808DC">
        <w:rPr>
          <w:rFonts w:ascii="Blogger Sans" w:hAnsi="Blogger Sans" w:cs="Calibri"/>
          <w:color w:val="000000"/>
        </w:rPr>
        <w:t>)</w:t>
      </w:r>
      <w:r w:rsidRPr="003808DC">
        <w:rPr>
          <w:rFonts w:ascii="Blogger Sans" w:hAnsi="Blogger Sans" w:cs="Calibri"/>
          <w:b/>
          <w:bCs/>
          <w:color w:val="000000"/>
        </w:rPr>
        <w:t>.</w:t>
      </w:r>
    </w:p>
    <w:p w14:paraId="499C742E" w14:textId="77777777" w:rsidR="003518CD" w:rsidRPr="003808DC" w:rsidRDefault="003518CD" w:rsidP="003518CD">
      <w:pPr>
        <w:numPr>
          <w:ilvl w:val="0"/>
          <w:numId w:val="19"/>
        </w:numPr>
        <w:spacing w:line="276" w:lineRule="auto"/>
        <w:ind w:left="426" w:hanging="426"/>
        <w:jc w:val="both"/>
        <w:rPr>
          <w:rFonts w:ascii="Blogger Sans" w:hAnsi="Blogger Sans" w:cs="Calibri"/>
          <w:color w:val="000000"/>
        </w:rPr>
      </w:pPr>
      <w:r w:rsidRPr="003808DC">
        <w:rPr>
          <w:rFonts w:ascii="Blogger Sans" w:hAnsi="Blogger Sans" w:cs="Calibri"/>
          <w:color w:val="000000"/>
        </w:rPr>
        <w:t>Podmiotowe środki dowodowe środki dowodowe oraz inne dokumenty lub oświadczenia, sporządzone w języku obcym przekazuje się wraz z tłumaczeniem na język polski.</w:t>
      </w:r>
    </w:p>
    <w:p w14:paraId="1221F5BC" w14:textId="77777777" w:rsidR="003518CD" w:rsidRPr="003808DC" w:rsidRDefault="003518CD" w:rsidP="003518CD">
      <w:pPr>
        <w:numPr>
          <w:ilvl w:val="0"/>
          <w:numId w:val="19"/>
        </w:numPr>
        <w:spacing w:line="276" w:lineRule="auto"/>
        <w:ind w:left="426" w:hanging="426"/>
        <w:jc w:val="both"/>
        <w:rPr>
          <w:rFonts w:ascii="Blogger Sans" w:hAnsi="Blogger Sans" w:cs="Calibri"/>
          <w:color w:val="000000"/>
        </w:rPr>
      </w:pPr>
      <w:r w:rsidRPr="003808DC">
        <w:rPr>
          <w:rFonts w:ascii="Blogger Sans" w:hAnsi="Blogger Sans" w:cs="Calibri"/>
          <w:color w:val="000000"/>
        </w:rPr>
        <w:t xml:space="preserve">W przypadku gdy podmiotowe środki dowodowe, inne dokumenty, lub dokumenty potwierdzające umocowanie do reprezentowania odpowiednio wykonawcy, wykonawców wspólnie ubiegających się o udzielenie zamówienia publicznego, podmiotu udostępniającego zasoby na zasadach określonych w art. 118 </w:t>
      </w:r>
      <w:proofErr w:type="spellStart"/>
      <w:r w:rsidRPr="003808DC">
        <w:rPr>
          <w:rFonts w:ascii="Blogger Sans" w:hAnsi="Blogger Sans" w:cs="Calibri"/>
          <w:color w:val="000000"/>
        </w:rPr>
        <w:t>Pzp</w:t>
      </w:r>
      <w:proofErr w:type="spellEnd"/>
      <w:r w:rsidRPr="003808DC">
        <w:rPr>
          <w:rFonts w:ascii="Blogger Sans" w:hAnsi="Blogger Sans" w:cs="Calibri"/>
          <w:color w:val="000000"/>
        </w:rPr>
        <w:t xml:space="preserve"> lub podwykonawcy niebędącego podmiotem udostępniającym zasoby na takich zasadach, </w:t>
      </w:r>
      <w:r w:rsidRPr="003808DC">
        <w:rPr>
          <w:rFonts w:ascii="Blogger Sans" w:hAnsi="Blogger Sans" w:cs="Calibri"/>
          <w:color w:val="000000"/>
          <w:u w:val="single"/>
        </w:rPr>
        <w:t>zostały wystawione przez upoważnione podmioty</w:t>
      </w:r>
      <w:r w:rsidRPr="003808DC">
        <w:rPr>
          <w:rFonts w:ascii="Blogger Sans" w:hAnsi="Blogger Sans" w:cs="Calibri"/>
          <w:color w:val="000000"/>
        </w:rPr>
        <w:t xml:space="preserve"> inne niż wykonawca, wykonawca wspólnie ubiegający się o udzielenie zamówienia, podmiot udostępniający zasoby lub podwykonawca, </w:t>
      </w:r>
      <w:r w:rsidRPr="003808DC">
        <w:rPr>
          <w:rFonts w:ascii="Blogger Sans" w:hAnsi="Blogger Sans" w:cs="Calibri"/>
          <w:color w:val="000000"/>
          <w:u w:val="single"/>
        </w:rPr>
        <w:t>jako dokument elektroniczny</w:t>
      </w:r>
      <w:r w:rsidRPr="003808DC">
        <w:rPr>
          <w:rFonts w:ascii="Blogger Sans" w:hAnsi="Blogger Sans" w:cs="Calibri"/>
          <w:color w:val="000000"/>
        </w:rPr>
        <w:t xml:space="preserve">, </w:t>
      </w:r>
      <w:r w:rsidRPr="003808DC">
        <w:rPr>
          <w:rFonts w:ascii="Blogger Sans" w:hAnsi="Blogger Sans" w:cs="Calibri"/>
          <w:color w:val="000000"/>
          <w:u w:val="single"/>
        </w:rPr>
        <w:t>przekazuje się ten dokument</w:t>
      </w:r>
      <w:r w:rsidRPr="003808DC">
        <w:rPr>
          <w:rFonts w:ascii="Blogger Sans" w:hAnsi="Blogger Sans" w:cs="Calibri"/>
          <w:color w:val="000000"/>
        </w:rPr>
        <w:t xml:space="preserve"> (</w:t>
      </w:r>
      <w:r w:rsidRPr="00A55201">
        <w:rPr>
          <w:rFonts w:ascii="Calibri" w:hAnsi="Calibri" w:cs="Calibri"/>
          <w:color w:val="000000"/>
        </w:rPr>
        <w:t>§</w:t>
      </w:r>
      <w:r w:rsidRPr="003808DC">
        <w:rPr>
          <w:rFonts w:ascii="Blogger Sans" w:hAnsi="Blogger Sans" w:cs="Calibri"/>
          <w:color w:val="000000"/>
        </w:rPr>
        <w:t xml:space="preserve"> 6 ust. 1 </w:t>
      </w:r>
      <w:r w:rsidRPr="003808DC">
        <w:rPr>
          <w:rFonts w:ascii="Blogger Sans" w:hAnsi="Blogger Sans" w:cs="Calibri"/>
          <w:i/>
          <w:iCs/>
          <w:color w:val="000000"/>
        </w:rPr>
        <w:t xml:space="preserve">Rozporządzenia </w:t>
      </w:r>
      <w:proofErr w:type="spellStart"/>
      <w:r w:rsidRPr="003808DC">
        <w:rPr>
          <w:rFonts w:ascii="Blogger Sans" w:hAnsi="Blogger Sans" w:cs="Calibri"/>
          <w:i/>
          <w:iCs/>
          <w:color w:val="000000"/>
        </w:rPr>
        <w:t>PRM</w:t>
      </w:r>
      <w:proofErr w:type="spellEnd"/>
      <w:r w:rsidRPr="003808DC">
        <w:rPr>
          <w:rFonts w:ascii="Blogger Sans" w:hAnsi="Blogger Sans" w:cs="Calibri"/>
          <w:color w:val="000000"/>
        </w:rPr>
        <w:t>).</w:t>
      </w:r>
    </w:p>
    <w:p w14:paraId="3BDCEBCA" w14:textId="77777777" w:rsidR="003518CD" w:rsidRPr="003808DC" w:rsidRDefault="003518CD" w:rsidP="003518CD">
      <w:pPr>
        <w:numPr>
          <w:ilvl w:val="0"/>
          <w:numId w:val="19"/>
        </w:numPr>
        <w:spacing w:line="276" w:lineRule="auto"/>
        <w:ind w:left="426" w:hanging="426"/>
        <w:jc w:val="both"/>
        <w:rPr>
          <w:rFonts w:ascii="Blogger Sans" w:hAnsi="Blogger Sans" w:cs="Calibri"/>
          <w:color w:val="000000"/>
        </w:rPr>
      </w:pPr>
      <w:r w:rsidRPr="003808DC">
        <w:rPr>
          <w:rFonts w:ascii="Blogger Sans" w:hAnsi="Blogger Sans" w:cs="Calibri"/>
          <w:color w:val="000000"/>
        </w:rPr>
        <w:t xml:space="preserve">W przypadku, gdy podmiotowe środki dowodowe, inne dokumenty, lub dokumenty potwierdzające umocowanie do reprezentowania, zostały wystawione przez upoważnione podmioty </w:t>
      </w:r>
      <w:r w:rsidRPr="003808DC">
        <w:rPr>
          <w:rFonts w:ascii="Blogger Sans" w:hAnsi="Blogger Sans" w:cs="Calibri"/>
          <w:color w:val="000000"/>
          <w:u w:val="single"/>
        </w:rPr>
        <w:t xml:space="preserve">jako dokument w postaci papierowej, przekazuje się cyfrowe odwzorowanie tego dokumentu, opatrzone </w:t>
      </w:r>
      <w:r w:rsidRPr="003808DC">
        <w:rPr>
          <w:rFonts w:ascii="Blogger Sans" w:hAnsi="Blogger Sans" w:cs="Calibri"/>
          <w:bCs/>
          <w:color w:val="000000"/>
          <w:u w:val="single"/>
        </w:rPr>
        <w:t>kwalifikowanym podpisem elektronicznym, podpisem zaufanym lub podpisem osobistym</w:t>
      </w:r>
      <w:r w:rsidRPr="003808DC">
        <w:rPr>
          <w:rFonts w:ascii="Blogger Sans" w:hAnsi="Blogger Sans" w:cs="Calibri"/>
          <w:color w:val="000000"/>
        </w:rPr>
        <w:t>, poświadczające zgodność cyfrowego odwzorowania z dokumentem w postaci papierowej (</w:t>
      </w:r>
      <w:r w:rsidRPr="00A55201">
        <w:rPr>
          <w:rFonts w:ascii="Calibri" w:hAnsi="Calibri" w:cs="Calibri"/>
          <w:color w:val="000000"/>
        </w:rPr>
        <w:t>§</w:t>
      </w:r>
      <w:r w:rsidRPr="003808DC">
        <w:rPr>
          <w:rFonts w:ascii="Blogger Sans" w:hAnsi="Blogger Sans" w:cs="Calibri"/>
          <w:color w:val="000000"/>
        </w:rPr>
        <w:t xml:space="preserve"> 6 ust. 2 </w:t>
      </w:r>
      <w:r w:rsidRPr="003808DC">
        <w:rPr>
          <w:rFonts w:ascii="Blogger Sans" w:hAnsi="Blogger Sans" w:cs="Calibri"/>
          <w:i/>
          <w:iCs/>
          <w:color w:val="000000"/>
        </w:rPr>
        <w:t xml:space="preserve">Rozporządzenia </w:t>
      </w:r>
      <w:proofErr w:type="spellStart"/>
      <w:r w:rsidRPr="003808DC">
        <w:rPr>
          <w:rFonts w:ascii="Blogger Sans" w:hAnsi="Blogger Sans" w:cs="Calibri"/>
          <w:i/>
          <w:iCs/>
          <w:color w:val="000000"/>
        </w:rPr>
        <w:t>PRM</w:t>
      </w:r>
      <w:proofErr w:type="spellEnd"/>
      <w:r w:rsidRPr="003808DC">
        <w:rPr>
          <w:rFonts w:ascii="Blogger Sans" w:hAnsi="Blogger Sans" w:cs="Calibri"/>
          <w:color w:val="000000"/>
        </w:rPr>
        <w:t>).</w:t>
      </w:r>
    </w:p>
    <w:p w14:paraId="254E6A98" w14:textId="77777777" w:rsidR="003518CD" w:rsidRPr="003808DC" w:rsidRDefault="003518CD" w:rsidP="003518CD">
      <w:pPr>
        <w:numPr>
          <w:ilvl w:val="0"/>
          <w:numId w:val="19"/>
        </w:numPr>
        <w:spacing w:line="276" w:lineRule="auto"/>
        <w:ind w:left="426" w:hanging="426"/>
        <w:jc w:val="both"/>
        <w:rPr>
          <w:rFonts w:ascii="Blogger Sans" w:hAnsi="Blogger Sans" w:cs="Calibri"/>
          <w:color w:val="000000"/>
        </w:rPr>
      </w:pPr>
      <w:r w:rsidRPr="003808DC">
        <w:rPr>
          <w:rFonts w:ascii="Blogger Sans" w:hAnsi="Blogger Sans" w:cs="Calibri"/>
          <w:color w:val="000000"/>
        </w:rPr>
        <w:t xml:space="preserve">Zgodnie z </w:t>
      </w:r>
      <w:r w:rsidRPr="00A55201">
        <w:rPr>
          <w:rFonts w:ascii="Calibri" w:hAnsi="Calibri" w:cs="Calibri"/>
          <w:color w:val="000000"/>
        </w:rPr>
        <w:t>§</w:t>
      </w:r>
      <w:r w:rsidRPr="003808DC">
        <w:rPr>
          <w:rFonts w:ascii="Blogger Sans" w:hAnsi="Blogger Sans" w:cs="Calibri"/>
          <w:color w:val="000000"/>
        </w:rPr>
        <w:t xml:space="preserve"> 6 ust. 3 </w:t>
      </w:r>
      <w:r w:rsidRPr="003808DC">
        <w:rPr>
          <w:rFonts w:ascii="Blogger Sans" w:hAnsi="Blogger Sans" w:cs="Calibri"/>
          <w:i/>
          <w:iCs/>
          <w:color w:val="000000"/>
        </w:rPr>
        <w:t xml:space="preserve">Rozporządzenia </w:t>
      </w:r>
      <w:proofErr w:type="spellStart"/>
      <w:r w:rsidRPr="003808DC">
        <w:rPr>
          <w:rFonts w:ascii="Blogger Sans" w:hAnsi="Blogger Sans" w:cs="Calibri"/>
          <w:i/>
          <w:iCs/>
          <w:color w:val="000000"/>
        </w:rPr>
        <w:t>PRM</w:t>
      </w:r>
      <w:proofErr w:type="spellEnd"/>
      <w:r w:rsidRPr="003808DC">
        <w:rPr>
          <w:rFonts w:ascii="Blogger Sans" w:hAnsi="Blogger Sans" w:cs="Calibri"/>
          <w:color w:val="000000"/>
        </w:rPr>
        <w:t xml:space="preserve"> poświadczenia zgodności cyfrowego odwzorowania z dokumentem w postaci papierowej dokonuje w przypadku:</w:t>
      </w:r>
    </w:p>
    <w:p w14:paraId="4C5C0443" w14:textId="77777777" w:rsidR="003518CD" w:rsidRPr="003808DC" w:rsidRDefault="003518CD" w:rsidP="003518CD">
      <w:pPr>
        <w:numPr>
          <w:ilvl w:val="0"/>
          <w:numId w:val="20"/>
        </w:numPr>
        <w:spacing w:line="276" w:lineRule="auto"/>
        <w:ind w:left="709" w:hanging="283"/>
        <w:jc w:val="both"/>
        <w:rPr>
          <w:rFonts w:ascii="Blogger Sans" w:hAnsi="Blogger Sans" w:cs="Calibri"/>
          <w:color w:val="000000"/>
        </w:rPr>
      </w:pPr>
      <w:r w:rsidRPr="003808DC">
        <w:rPr>
          <w:rFonts w:ascii="Blogger Sans" w:hAnsi="Blogger Sans" w:cs="Calibri"/>
          <w:color w:val="000000"/>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011C5D47" w14:textId="77777777" w:rsidR="003518CD" w:rsidRPr="003808DC" w:rsidRDefault="003518CD" w:rsidP="003518CD">
      <w:pPr>
        <w:numPr>
          <w:ilvl w:val="0"/>
          <w:numId w:val="20"/>
        </w:numPr>
        <w:spacing w:line="276" w:lineRule="auto"/>
        <w:ind w:left="709" w:hanging="283"/>
        <w:jc w:val="both"/>
        <w:rPr>
          <w:rFonts w:ascii="Blogger Sans" w:hAnsi="Blogger Sans" w:cs="Calibri"/>
          <w:color w:val="000000"/>
        </w:rPr>
      </w:pPr>
      <w:r w:rsidRPr="003808DC">
        <w:rPr>
          <w:rFonts w:ascii="Blogger Sans" w:hAnsi="Blogger Sans" w:cs="Calibri"/>
          <w:color w:val="000000"/>
        </w:rPr>
        <w:t>innych dokumentów - odpowiednio wykonawca lub wykonawca wspólnie ubiegający się o udzielenie zamówienia, w zakresie dokumentów, które każdego z nich dotyczą.</w:t>
      </w:r>
    </w:p>
    <w:p w14:paraId="38332597" w14:textId="77777777" w:rsidR="003518CD" w:rsidRPr="003808DC" w:rsidRDefault="003518CD" w:rsidP="003518CD">
      <w:pPr>
        <w:numPr>
          <w:ilvl w:val="0"/>
          <w:numId w:val="19"/>
        </w:numPr>
        <w:spacing w:line="276" w:lineRule="auto"/>
        <w:ind w:left="426" w:hanging="426"/>
        <w:jc w:val="both"/>
        <w:rPr>
          <w:rFonts w:ascii="Blogger Sans" w:hAnsi="Blogger Sans" w:cs="Calibri"/>
          <w:color w:val="000000"/>
        </w:rPr>
      </w:pPr>
      <w:r w:rsidRPr="003808DC">
        <w:rPr>
          <w:rFonts w:ascii="Blogger Sans" w:hAnsi="Blogger Sans" w:cs="Calibri"/>
          <w:color w:val="000000"/>
        </w:rPr>
        <w:t xml:space="preserve">Poświadczenia zgodności cyfrowego odwzorowania z dokumentem w postaci papierowej, o którym mowa w </w:t>
      </w:r>
      <w:r w:rsidRPr="00A55201">
        <w:rPr>
          <w:rFonts w:ascii="Calibri" w:hAnsi="Calibri" w:cs="Calibri"/>
          <w:color w:val="000000"/>
        </w:rPr>
        <w:t>§</w:t>
      </w:r>
      <w:r w:rsidRPr="003808DC">
        <w:rPr>
          <w:rFonts w:ascii="Blogger Sans" w:hAnsi="Blogger Sans" w:cs="Calibri"/>
          <w:color w:val="000000"/>
        </w:rPr>
        <w:t xml:space="preserve"> 6 ust. 2 </w:t>
      </w:r>
      <w:r w:rsidRPr="003808DC">
        <w:rPr>
          <w:rFonts w:ascii="Blogger Sans" w:hAnsi="Blogger Sans" w:cs="Calibri"/>
          <w:i/>
          <w:iCs/>
          <w:color w:val="000000"/>
        </w:rPr>
        <w:t xml:space="preserve">Rozporządzenia </w:t>
      </w:r>
      <w:proofErr w:type="spellStart"/>
      <w:r w:rsidRPr="003808DC">
        <w:rPr>
          <w:rFonts w:ascii="Blogger Sans" w:hAnsi="Blogger Sans" w:cs="Calibri"/>
          <w:i/>
          <w:iCs/>
          <w:color w:val="000000"/>
        </w:rPr>
        <w:t>PRM</w:t>
      </w:r>
      <w:proofErr w:type="spellEnd"/>
      <w:r w:rsidRPr="003808DC">
        <w:rPr>
          <w:rFonts w:ascii="Blogger Sans" w:hAnsi="Blogger Sans" w:cs="Calibri"/>
          <w:color w:val="000000"/>
        </w:rPr>
        <w:t>, może dokonać również notariusz (</w:t>
      </w:r>
      <w:r w:rsidRPr="00A55201">
        <w:rPr>
          <w:rFonts w:ascii="Calibri" w:hAnsi="Calibri" w:cs="Calibri"/>
          <w:color w:val="000000"/>
        </w:rPr>
        <w:t>§</w:t>
      </w:r>
      <w:r w:rsidRPr="003808DC">
        <w:rPr>
          <w:rFonts w:ascii="Blogger Sans" w:hAnsi="Blogger Sans" w:cs="Calibri"/>
          <w:color w:val="000000"/>
        </w:rPr>
        <w:t xml:space="preserve"> 6 ust. 4 </w:t>
      </w:r>
      <w:r w:rsidRPr="003808DC">
        <w:rPr>
          <w:rFonts w:ascii="Blogger Sans" w:hAnsi="Blogger Sans" w:cs="Calibri"/>
          <w:i/>
          <w:iCs/>
          <w:color w:val="000000"/>
        </w:rPr>
        <w:t xml:space="preserve">Rozporządzenia </w:t>
      </w:r>
      <w:proofErr w:type="spellStart"/>
      <w:r w:rsidRPr="003808DC">
        <w:rPr>
          <w:rFonts w:ascii="Blogger Sans" w:hAnsi="Blogger Sans" w:cs="Calibri"/>
          <w:i/>
          <w:iCs/>
          <w:color w:val="000000"/>
        </w:rPr>
        <w:t>PRM</w:t>
      </w:r>
      <w:proofErr w:type="spellEnd"/>
      <w:r w:rsidRPr="003808DC">
        <w:rPr>
          <w:rFonts w:ascii="Blogger Sans" w:hAnsi="Blogger Sans" w:cs="Calibri"/>
          <w:color w:val="000000"/>
        </w:rPr>
        <w:t>)</w:t>
      </w:r>
      <w:r w:rsidRPr="003808DC">
        <w:rPr>
          <w:rFonts w:ascii="Blogger Sans" w:hAnsi="Blogger Sans" w:cs="Calibri"/>
          <w:b/>
          <w:bCs/>
          <w:color w:val="000000"/>
        </w:rPr>
        <w:t>.</w:t>
      </w:r>
    </w:p>
    <w:p w14:paraId="1D35DF8F" w14:textId="77777777" w:rsidR="003518CD" w:rsidRPr="003808DC" w:rsidRDefault="003518CD" w:rsidP="003518CD">
      <w:pPr>
        <w:numPr>
          <w:ilvl w:val="0"/>
          <w:numId w:val="19"/>
        </w:numPr>
        <w:spacing w:line="276" w:lineRule="auto"/>
        <w:ind w:left="426" w:hanging="426"/>
        <w:jc w:val="both"/>
        <w:rPr>
          <w:rFonts w:ascii="Blogger Sans" w:hAnsi="Blogger Sans" w:cs="Calibri"/>
          <w:color w:val="000000"/>
        </w:rPr>
      </w:pPr>
      <w:r w:rsidRPr="003808DC">
        <w:rPr>
          <w:rFonts w:ascii="Blogger Sans" w:hAnsi="Blogger Sans" w:cs="Calibri"/>
          <w:color w:val="000000"/>
        </w:rPr>
        <w:t>Przez cyfrowe odwzorowanie, o którym mowa w rozporządzeniu, należy rozumieć dokument elektroniczny będący kopią elektroniczną treści zapisanej w postaci papierowej, umożliwiający zapoznanie się z tą treścią i jej zrozumienie, bez konieczności bezpośredniego dostępu do oryginału (</w:t>
      </w:r>
      <w:r w:rsidRPr="00A55201">
        <w:rPr>
          <w:rFonts w:ascii="Calibri" w:hAnsi="Calibri" w:cs="Calibri"/>
          <w:color w:val="000000"/>
        </w:rPr>
        <w:t>§</w:t>
      </w:r>
      <w:r w:rsidRPr="003808DC">
        <w:rPr>
          <w:rFonts w:ascii="Blogger Sans" w:hAnsi="Blogger Sans" w:cs="Calibri"/>
          <w:color w:val="000000"/>
        </w:rPr>
        <w:t xml:space="preserve"> 6 ust. 5 </w:t>
      </w:r>
      <w:r w:rsidRPr="003808DC">
        <w:rPr>
          <w:rFonts w:ascii="Blogger Sans" w:hAnsi="Blogger Sans" w:cs="Calibri"/>
          <w:i/>
          <w:iCs/>
          <w:color w:val="000000"/>
        </w:rPr>
        <w:t xml:space="preserve">Rozporządzenia </w:t>
      </w:r>
      <w:proofErr w:type="spellStart"/>
      <w:r w:rsidRPr="003808DC">
        <w:rPr>
          <w:rFonts w:ascii="Blogger Sans" w:hAnsi="Blogger Sans" w:cs="Calibri"/>
          <w:i/>
          <w:iCs/>
          <w:color w:val="000000"/>
        </w:rPr>
        <w:t>PRM</w:t>
      </w:r>
      <w:proofErr w:type="spellEnd"/>
      <w:r w:rsidRPr="003808DC">
        <w:rPr>
          <w:rFonts w:ascii="Blogger Sans" w:hAnsi="Blogger Sans" w:cs="Calibri"/>
          <w:color w:val="000000"/>
        </w:rPr>
        <w:t>)</w:t>
      </w:r>
      <w:r w:rsidRPr="003808DC">
        <w:rPr>
          <w:rFonts w:ascii="Blogger Sans" w:hAnsi="Blogger Sans" w:cs="Calibri"/>
          <w:b/>
          <w:bCs/>
          <w:color w:val="000000"/>
        </w:rPr>
        <w:t>.</w:t>
      </w:r>
    </w:p>
    <w:p w14:paraId="36CE3DC0" w14:textId="77777777" w:rsidR="003518CD" w:rsidRPr="003808DC" w:rsidRDefault="003518CD" w:rsidP="003518CD">
      <w:pPr>
        <w:numPr>
          <w:ilvl w:val="0"/>
          <w:numId w:val="19"/>
        </w:numPr>
        <w:spacing w:line="276" w:lineRule="auto"/>
        <w:ind w:left="426" w:hanging="426"/>
        <w:jc w:val="both"/>
        <w:rPr>
          <w:rFonts w:ascii="Blogger Sans" w:hAnsi="Blogger Sans" w:cs="Calibri"/>
          <w:color w:val="000000"/>
        </w:rPr>
      </w:pPr>
      <w:r w:rsidRPr="003808DC">
        <w:rPr>
          <w:rFonts w:ascii="Blogger Sans" w:hAnsi="Blogger Sans" w:cs="Calibri"/>
          <w:color w:val="000000"/>
        </w:rPr>
        <w:t>Podmiotowe środki dowodowe, w tym oświadczenie, o którym mowa w art. 117 ust. 4 ustawy, oraz zobowiązanie podmiotu udostępniającego zasoby, niewystawione przez upoważnione podmioty, oraz pełnomocnictwo przekazuje się w postaci elektronicznej i opatruje się kwalifikowanym podpisem elektronicznym, podpisem zaufanym lub podpisem osobistym (</w:t>
      </w:r>
      <w:r w:rsidRPr="00A55201">
        <w:rPr>
          <w:rFonts w:ascii="Calibri" w:hAnsi="Calibri" w:cs="Calibri"/>
          <w:color w:val="000000"/>
        </w:rPr>
        <w:t>§</w:t>
      </w:r>
      <w:r w:rsidRPr="003808DC">
        <w:rPr>
          <w:rFonts w:ascii="Blogger Sans" w:hAnsi="Blogger Sans" w:cs="Calibri"/>
          <w:color w:val="000000"/>
        </w:rPr>
        <w:t xml:space="preserve"> 7 ust. 1 </w:t>
      </w:r>
      <w:r w:rsidRPr="003808DC">
        <w:rPr>
          <w:rFonts w:ascii="Blogger Sans" w:hAnsi="Blogger Sans" w:cs="Calibri"/>
          <w:i/>
          <w:iCs/>
          <w:color w:val="000000"/>
        </w:rPr>
        <w:t xml:space="preserve">Rozporządzenia </w:t>
      </w:r>
      <w:proofErr w:type="spellStart"/>
      <w:r w:rsidRPr="003808DC">
        <w:rPr>
          <w:rFonts w:ascii="Blogger Sans" w:hAnsi="Blogger Sans" w:cs="Calibri"/>
          <w:i/>
          <w:iCs/>
          <w:color w:val="000000"/>
        </w:rPr>
        <w:t>PRM</w:t>
      </w:r>
      <w:proofErr w:type="spellEnd"/>
      <w:r w:rsidRPr="003808DC">
        <w:rPr>
          <w:rFonts w:ascii="Blogger Sans" w:hAnsi="Blogger Sans" w:cs="Calibri"/>
          <w:color w:val="000000"/>
        </w:rPr>
        <w:t>).</w:t>
      </w:r>
    </w:p>
    <w:p w14:paraId="2123CF8F" w14:textId="77777777" w:rsidR="003518CD" w:rsidRPr="003808DC" w:rsidRDefault="003518CD" w:rsidP="003518CD">
      <w:pPr>
        <w:numPr>
          <w:ilvl w:val="0"/>
          <w:numId w:val="19"/>
        </w:numPr>
        <w:spacing w:line="276" w:lineRule="auto"/>
        <w:ind w:left="426" w:hanging="426"/>
        <w:jc w:val="both"/>
        <w:rPr>
          <w:rFonts w:ascii="Blogger Sans" w:hAnsi="Blogger Sans" w:cs="Calibri"/>
          <w:color w:val="000000"/>
        </w:rPr>
      </w:pPr>
      <w:r w:rsidRPr="003808DC">
        <w:rPr>
          <w:rFonts w:ascii="Blogger Sans" w:hAnsi="Blogger Sans" w:cs="Calibri"/>
          <w:color w:val="000000"/>
        </w:rPr>
        <w:t xml:space="preserve">W przypadku gdy podmiotowe środki dowodowe, w tym oświadczenie, o którym mowa w art. 117 ust. 4 ustawy oraz zobowiązanie podmiotu udostępniającego zasoby, niewystawione przez upoważnione podmioty lub pełnomocnictwo, zostały </w:t>
      </w:r>
      <w:r w:rsidRPr="003808DC">
        <w:rPr>
          <w:rFonts w:ascii="Blogger Sans" w:hAnsi="Blogger Sans" w:cs="Calibri"/>
          <w:color w:val="000000"/>
          <w:u w:val="single"/>
        </w:rPr>
        <w:t>sporządzone jako dokument w postaci papierowej i opatrzone własnoręcznym podpisem</w:t>
      </w:r>
      <w:r w:rsidRPr="003808DC">
        <w:rPr>
          <w:rFonts w:ascii="Blogger Sans" w:hAnsi="Blogger Sans" w:cs="Calibri"/>
          <w:color w:val="000000"/>
        </w:rPr>
        <w:t xml:space="preserve">, </w:t>
      </w:r>
      <w:r w:rsidRPr="003808DC">
        <w:rPr>
          <w:rFonts w:ascii="Blogger Sans" w:hAnsi="Blogger Sans" w:cs="Calibri"/>
          <w:color w:val="000000"/>
          <w:u w:val="single"/>
        </w:rPr>
        <w:t>przekazuje się cyfrowe odwzorowanie</w:t>
      </w:r>
      <w:r w:rsidRPr="003808DC">
        <w:rPr>
          <w:rFonts w:ascii="Blogger Sans" w:hAnsi="Blogger Sans" w:cs="Calibri"/>
          <w:color w:val="000000"/>
        </w:rPr>
        <w:t xml:space="preserve"> tego dokumentu opatrzone kwalifikowanym podpisem elektronicznym, podpisem zaufanym lub podpisem osobistym poświadczającym zgodność cyfrowego odwzorowania z dokumentem w postaci papierowej (</w:t>
      </w:r>
      <w:r w:rsidRPr="00A55201">
        <w:rPr>
          <w:rFonts w:ascii="Calibri" w:hAnsi="Calibri" w:cs="Calibri"/>
          <w:color w:val="000000"/>
        </w:rPr>
        <w:t>§</w:t>
      </w:r>
      <w:r w:rsidRPr="003808DC">
        <w:rPr>
          <w:rFonts w:ascii="Blogger Sans" w:hAnsi="Blogger Sans" w:cs="Calibri"/>
          <w:color w:val="000000"/>
        </w:rPr>
        <w:t xml:space="preserve"> 7 ust. 2 </w:t>
      </w:r>
      <w:r w:rsidRPr="003808DC">
        <w:rPr>
          <w:rFonts w:ascii="Blogger Sans" w:hAnsi="Blogger Sans" w:cs="Calibri"/>
          <w:i/>
          <w:iCs/>
          <w:color w:val="000000"/>
        </w:rPr>
        <w:t xml:space="preserve">Rozporządzenia </w:t>
      </w:r>
      <w:proofErr w:type="spellStart"/>
      <w:r w:rsidRPr="003808DC">
        <w:rPr>
          <w:rFonts w:ascii="Blogger Sans" w:hAnsi="Blogger Sans" w:cs="Calibri"/>
          <w:i/>
          <w:iCs/>
          <w:color w:val="000000"/>
        </w:rPr>
        <w:t>PRM</w:t>
      </w:r>
      <w:proofErr w:type="spellEnd"/>
      <w:r w:rsidRPr="003808DC">
        <w:rPr>
          <w:rFonts w:ascii="Blogger Sans" w:hAnsi="Blogger Sans" w:cs="Calibri"/>
          <w:color w:val="000000"/>
        </w:rPr>
        <w:t>).</w:t>
      </w:r>
    </w:p>
    <w:p w14:paraId="75DE6E7F" w14:textId="77777777" w:rsidR="003518CD" w:rsidRPr="003808DC" w:rsidRDefault="003518CD" w:rsidP="003518CD">
      <w:pPr>
        <w:numPr>
          <w:ilvl w:val="0"/>
          <w:numId w:val="19"/>
        </w:numPr>
        <w:spacing w:line="276" w:lineRule="auto"/>
        <w:ind w:left="426" w:hanging="426"/>
        <w:jc w:val="both"/>
        <w:rPr>
          <w:rFonts w:ascii="Blogger Sans" w:hAnsi="Blogger Sans" w:cs="Calibri"/>
          <w:color w:val="000000"/>
        </w:rPr>
      </w:pPr>
      <w:r w:rsidRPr="003808DC">
        <w:rPr>
          <w:rFonts w:ascii="Blogger Sans" w:hAnsi="Blogger Sans" w:cs="Calibri"/>
          <w:color w:val="000000"/>
        </w:rPr>
        <w:t xml:space="preserve">Zgodnie z </w:t>
      </w:r>
      <w:r w:rsidRPr="00A55201">
        <w:rPr>
          <w:rFonts w:ascii="Calibri" w:hAnsi="Calibri" w:cs="Calibri"/>
          <w:color w:val="000000"/>
        </w:rPr>
        <w:t>§</w:t>
      </w:r>
      <w:r w:rsidRPr="003808DC">
        <w:rPr>
          <w:rFonts w:ascii="Blogger Sans" w:hAnsi="Blogger Sans" w:cs="Calibri"/>
          <w:color w:val="000000"/>
        </w:rPr>
        <w:t xml:space="preserve"> 7 ust. 3 </w:t>
      </w:r>
      <w:r w:rsidRPr="003808DC">
        <w:rPr>
          <w:rFonts w:ascii="Blogger Sans" w:hAnsi="Blogger Sans" w:cs="Calibri"/>
          <w:i/>
          <w:iCs/>
          <w:color w:val="000000"/>
        </w:rPr>
        <w:t xml:space="preserve">Rozporządzenia </w:t>
      </w:r>
      <w:proofErr w:type="spellStart"/>
      <w:r w:rsidRPr="003808DC">
        <w:rPr>
          <w:rFonts w:ascii="Blogger Sans" w:hAnsi="Blogger Sans" w:cs="Calibri"/>
          <w:i/>
          <w:iCs/>
          <w:color w:val="000000"/>
        </w:rPr>
        <w:t>PRM</w:t>
      </w:r>
      <w:proofErr w:type="spellEnd"/>
      <w:r w:rsidRPr="003808DC">
        <w:rPr>
          <w:rFonts w:ascii="Blogger Sans" w:hAnsi="Blogger Sans" w:cs="Calibri"/>
          <w:color w:val="000000"/>
        </w:rPr>
        <w:t xml:space="preserve"> poświadczenia zgodności cyfrowego odwzorowania z dokumentem w postaci papierowej, o którym mowa w pkt 12 powyżej, dokonuje w przypadku:</w:t>
      </w:r>
    </w:p>
    <w:p w14:paraId="7141FE43" w14:textId="77777777" w:rsidR="003518CD" w:rsidRPr="003808DC" w:rsidRDefault="003518CD" w:rsidP="003518CD">
      <w:pPr>
        <w:numPr>
          <w:ilvl w:val="0"/>
          <w:numId w:val="21"/>
        </w:numPr>
        <w:spacing w:line="276" w:lineRule="auto"/>
        <w:ind w:left="709" w:hanging="283"/>
        <w:jc w:val="both"/>
        <w:rPr>
          <w:rFonts w:ascii="Blogger Sans" w:hAnsi="Blogger Sans" w:cs="Calibri"/>
          <w:color w:val="000000"/>
        </w:rPr>
      </w:pPr>
      <w:r w:rsidRPr="003808DC">
        <w:rPr>
          <w:rFonts w:ascii="Blogger Sans" w:hAnsi="Blogger Sans" w:cs="Calibri"/>
          <w:color w:val="000000"/>
        </w:rPr>
        <w:t>podmiotowych środków dowodowych - odpowiednio wykonawca, wykonawca wspólnie ubiegający się o udzielenie zamówienia, podmiot udostępniający zasoby lub podwykonawca, w zakresie podmiotowych środków dowodowych, które każdego z nich dotyczą</w:t>
      </w:r>
    </w:p>
    <w:p w14:paraId="0BC4418F" w14:textId="77777777" w:rsidR="003518CD" w:rsidRPr="003808DC" w:rsidRDefault="003518CD" w:rsidP="003518CD">
      <w:pPr>
        <w:numPr>
          <w:ilvl w:val="0"/>
          <w:numId w:val="21"/>
        </w:numPr>
        <w:spacing w:line="276" w:lineRule="auto"/>
        <w:ind w:left="709" w:hanging="283"/>
        <w:jc w:val="both"/>
        <w:rPr>
          <w:rFonts w:ascii="Blogger Sans" w:hAnsi="Blogger Sans" w:cs="Calibri"/>
          <w:color w:val="000000"/>
        </w:rPr>
      </w:pPr>
      <w:r w:rsidRPr="003808DC">
        <w:rPr>
          <w:rFonts w:ascii="Blogger Sans" w:hAnsi="Blogger Sans" w:cs="Calibri"/>
          <w:color w:val="000000"/>
        </w:rPr>
        <w:t>pełnomocnictwa – mocodawca.</w:t>
      </w:r>
    </w:p>
    <w:p w14:paraId="0313D01D" w14:textId="77777777" w:rsidR="003518CD" w:rsidRPr="003808DC" w:rsidRDefault="003518CD" w:rsidP="003518CD">
      <w:pPr>
        <w:numPr>
          <w:ilvl w:val="0"/>
          <w:numId w:val="19"/>
        </w:numPr>
        <w:spacing w:line="276" w:lineRule="auto"/>
        <w:ind w:left="426" w:hanging="426"/>
        <w:jc w:val="both"/>
        <w:rPr>
          <w:rFonts w:ascii="Blogger Sans" w:hAnsi="Blogger Sans" w:cs="Calibri"/>
          <w:color w:val="000000"/>
        </w:rPr>
      </w:pPr>
      <w:r w:rsidRPr="003808DC">
        <w:rPr>
          <w:rFonts w:ascii="Blogger Sans" w:hAnsi="Blogger Sans" w:cs="Calibri"/>
          <w:color w:val="000000"/>
        </w:rPr>
        <w:t>Poświadczenia zgodności cyfrowego odwzorowania z dokumentem w postaci papierowej, o którym mowa w pkt 12 powyżej, może dokonać również notariusz (</w:t>
      </w:r>
      <w:r w:rsidRPr="00A55201">
        <w:rPr>
          <w:rFonts w:ascii="Calibri" w:hAnsi="Calibri" w:cs="Calibri"/>
          <w:color w:val="000000"/>
        </w:rPr>
        <w:t>§</w:t>
      </w:r>
      <w:r w:rsidRPr="003808DC">
        <w:rPr>
          <w:rFonts w:ascii="Blogger Sans" w:hAnsi="Blogger Sans" w:cs="Calibri"/>
          <w:color w:val="000000"/>
        </w:rPr>
        <w:t xml:space="preserve"> 7 ust. 4 </w:t>
      </w:r>
      <w:r w:rsidRPr="003808DC">
        <w:rPr>
          <w:rFonts w:ascii="Blogger Sans" w:hAnsi="Blogger Sans" w:cs="Calibri"/>
          <w:i/>
          <w:iCs/>
          <w:color w:val="000000"/>
        </w:rPr>
        <w:t xml:space="preserve">Rozporządzenia </w:t>
      </w:r>
      <w:proofErr w:type="spellStart"/>
      <w:r w:rsidRPr="003808DC">
        <w:rPr>
          <w:rFonts w:ascii="Blogger Sans" w:hAnsi="Blogger Sans" w:cs="Calibri"/>
          <w:i/>
          <w:iCs/>
          <w:color w:val="000000"/>
        </w:rPr>
        <w:t>PRM</w:t>
      </w:r>
      <w:proofErr w:type="spellEnd"/>
      <w:r w:rsidRPr="003808DC">
        <w:rPr>
          <w:rFonts w:ascii="Blogger Sans" w:hAnsi="Blogger Sans" w:cs="Calibri"/>
          <w:color w:val="000000"/>
        </w:rPr>
        <w:t>).</w:t>
      </w:r>
    </w:p>
    <w:p w14:paraId="2A238EC0" w14:textId="77777777" w:rsidR="003518CD" w:rsidRPr="003808DC" w:rsidRDefault="003518CD" w:rsidP="003518CD">
      <w:pPr>
        <w:numPr>
          <w:ilvl w:val="0"/>
          <w:numId w:val="19"/>
        </w:numPr>
        <w:spacing w:line="276" w:lineRule="auto"/>
        <w:ind w:left="426" w:hanging="426"/>
        <w:jc w:val="both"/>
        <w:rPr>
          <w:rFonts w:ascii="Blogger Sans" w:hAnsi="Blogger Sans" w:cs="Calibri"/>
          <w:color w:val="000000"/>
        </w:rPr>
      </w:pPr>
      <w:r w:rsidRPr="003808DC">
        <w:rPr>
          <w:rFonts w:ascii="Blogger Sans" w:hAnsi="Blogger Sans" w:cs="Calibri"/>
          <w:color w:val="000000"/>
        </w:rPr>
        <w:t>W</w:t>
      </w:r>
      <w:r w:rsidRPr="003808DC">
        <w:rPr>
          <w:rFonts w:ascii="Blogger Sans" w:hAnsi="Blogger Sans" w:cs="Calibri"/>
          <w:b/>
          <w:bCs/>
          <w:color w:val="000000"/>
        </w:rPr>
        <w:t xml:space="preserve"> </w:t>
      </w:r>
      <w:r w:rsidRPr="003808DC">
        <w:rPr>
          <w:rFonts w:ascii="Blogger Sans" w:hAnsi="Blogger Sans" w:cs="Calibri"/>
          <w:color w:val="000000"/>
        </w:rPr>
        <w:t>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r w:rsidRPr="00A55201">
        <w:rPr>
          <w:rFonts w:ascii="Calibri" w:hAnsi="Calibri" w:cs="Calibri"/>
          <w:color w:val="000000"/>
        </w:rPr>
        <w:t>§</w:t>
      </w:r>
      <w:r w:rsidRPr="003808DC">
        <w:rPr>
          <w:rFonts w:ascii="Blogger Sans" w:hAnsi="Blogger Sans" w:cs="Calibri"/>
          <w:color w:val="000000"/>
        </w:rPr>
        <w:t xml:space="preserve"> 8 </w:t>
      </w:r>
      <w:r w:rsidRPr="003808DC">
        <w:rPr>
          <w:rFonts w:ascii="Blogger Sans" w:hAnsi="Blogger Sans" w:cs="Calibri"/>
          <w:i/>
          <w:iCs/>
          <w:color w:val="000000"/>
        </w:rPr>
        <w:t xml:space="preserve">Rozporządzenia </w:t>
      </w:r>
      <w:proofErr w:type="spellStart"/>
      <w:r w:rsidRPr="003808DC">
        <w:rPr>
          <w:rFonts w:ascii="Blogger Sans" w:hAnsi="Blogger Sans" w:cs="Calibri"/>
          <w:i/>
          <w:iCs/>
          <w:color w:val="000000"/>
        </w:rPr>
        <w:t>PRM</w:t>
      </w:r>
      <w:proofErr w:type="spellEnd"/>
      <w:r w:rsidRPr="003808DC">
        <w:rPr>
          <w:rFonts w:ascii="Blogger Sans" w:hAnsi="Blogger Sans" w:cs="Calibri"/>
          <w:color w:val="000000"/>
        </w:rPr>
        <w:t>).</w:t>
      </w:r>
    </w:p>
    <w:p w14:paraId="312827A8" w14:textId="77777777" w:rsidR="003518CD" w:rsidRPr="003808DC" w:rsidRDefault="003518CD" w:rsidP="003518CD">
      <w:pPr>
        <w:numPr>
          <w:ilvl w:val="0"/>
          <w:numId w:val="19"/>
        </w:numPr>
        <w:spacing w:line="276" w:lineRule="auto"/>
        <w:ind w:left="426" w:hanging="426"/>
        <w:jc w:val="both"/>
        <w:rPr>
          <w:rFonts w:ascii="Blogger Sans" w:hAnsi="Blogger Sans" w:cs="Calibri"/>
          <w:color w:val="000000"/>
        </w:rPr>
      </w:pPr>
      <w:r w:rsidRPr="003808DC">
        <w:rPr>
          <w:rFonts w:ascii="Blogger Sans" w:hAnsi="Blogger Sans" w:cs="Calibri"/>
          <w:color w:val="000000"/>
        </w:rPr>
        <w:t xml:space="preserve">Zgodnie z </w:t>
      </w:r>
      <w:r w:rsidRPr="00A55201">
        <w:rPr>
          <w:rFonts w:ascii="Calibri" w:hAnsi="Calibri" w:cs="Calibri"/>
          <w:color w:val="000000"/>
        </w:rPr>
        <w:t>§</w:t>
      </w:r>
      <w:r w:rsidRPr="003808DC">
        <w:rPr>
          <w:rFonts w:ascii="Blogger Sans" w:hAnsi="Blogger Sans" w:cs="Calibri"/>
          <w:color w:val="000000"/>
        </w:rPr>
        <w:t xml:space="preserve"> 10 </w:t>
      </w:r>
      <w:r w:rsidRPr="003808DC">
        <w:rPr>
          <w:rFonts w:ascii="Blogger Sans" w:hAnsi="Blogger Sans" w:cs="Calibri"/>
          <w:i/>
          <w:iCs/>
          <w:color w:val="000000"/>
        </w:rPr>
        <w:t xml:space="preserve">Rozporządzenia </w:t>
      </w:r>
      <w:proofErr w:type="spellStart"/>
      <w:r w:rsidRPr="003808DC">
        <w:rPr>
          <w:rFonts w:ascii="Blogger Sans" w:hAnsi="Blogger Sans" w:cs="Calibri"/>
          <w:i/>
          <w:iCs/>
          <w:color w:val="000000"/>
        </w:rPr>
        <w:t>PRM</w:t>
      </w:r>
      <w:proofErr w:type="spellEnd"/>
      <w:r w:rsidRPr="003808DC">
        <w:rPr>
          <w:rFonts w:ascii="Blogger Sans" w:hAnsi="Blogger Sans" w:cs="Calibri"/>
          <w:color w:val="000000"/>
        </w:rPr>
        <w:t xml:space="preserve"> dokumenty elektroniczne w postępowaniu muszą spełniać łącznie  następujące wymagania:</w:t>
      </w:r>
    </w:p>
    <w:p w14:paraId="6C862295" w14:textId="77777777" w:rsidR="003518CD" w:rsidRPr="003808DC" w:rsidRDefault="003518CD" w:rsidP="003518CD">
      <w:pPr>
        <w:numPr>
          <w:ilvl w:val="0"/>
          <w:numId w:val="22"/>
        </w:numPr>
        <w:spacing w:line="276" w:lineRule="auto"/>
        <w:ind w:left="709" w:hanging="283"/>
        <w:jc w:val="both"/>
        <w:rPr>
          <w:rFonts w:ascii="Blogger Sans" w:hAnsi="Blogger Sans" w:cs="Calibri"/>
          <w:color w:val="000000"/>
        </w:rPr>
      </w:pPr>
      <w:r w:rsidRPr="003808DC">
        <w:rPr>
          <w:rFonts w:ascii="Blogger Sans" w:hAnsi="Blogger Sans" w:cs="Calibri"/>
          <w:color w:val="000000"/>
        </w:rPr>
        <w:t>muszą być utrwalone w sposób umożliwiający ich wielokrotne odczytanie, zapisanie i powielenie, a także przekazanie przy użyciu środków komunikacji elektronicznej lub na informatycznym nośniku danych;</w:t>
      </w:r>
    </w:p>
    <w:p w14:paraId="70E9A410" w14:textId="77777777" w:rsidR="003518CD" w:rsidRPr="003808DC" w:rsidRDefault="003518CD" w:rsidP="003518CD">
      <w:pPr>
        <w:numPr>
          <w:ilvl w:val="0"/>
          <w:numId w:val="22"/>
        </w:numPr>
        <w:spacing w:line="276" w:lineRule="auto"/>
        <w:ind w:left="709" w:hanging="283"/>
        <w:jc w:val="both"/>
        <w:rPr>
          <w:rFonts w:ascii="Blogger Sans" w:hAnsi="Blogger Sans" w:cs="Calibri"/>
          <w:color w:val="000000"/>
        </w:rPr>
      </w:pPr>
      <w:r w:rsidRPr="003808DC">
        <w:rPr>
          <w:rFonts w:ascii="Blogger Sans" w:hAnsi="Blogger Sans" w:cs="Calibri"/>
          <w:color w:val="000000"/>
        </w:rPr>
        <w:t>muszą umożliwiać prezentację treści w postaci elektronicznej, w szczególności przez wyświetlenie tej treści na monitorze ekranowym;</w:t>
      </w:r>
    </w:p>
    <w:p w14:paraId="4E47F66B" w14:textId="77777777" w:rsidR="003518CD" w:rsidRPr="003808DC" w:rsidRDefault="003518CD" w:rsidP="003518CD">
      <w:pPr>
        <w:numPr>
          <w:ilvl w:val="0"/>
          <w:numId w:val="22"/>
        </w:numPr>
        <w:spacing w:line="276" w:lineRule="auto"/>
        <w:ind w:left="709" w:hanging="283"/>
        <w:jc w:val="both"/>
        <w:rPr>
          <w:rFonts w:ascii="Blogger Sans" w:hAnsi="Blogger Sans" w:cs="Calibri"/>
          <w:color w:val="000000"/>
        </w:rPr>
      </w:pPr>
      <w:r w:rsidRPr="003808DC">
        <w:rPr>
          <w:rFonts w:ascii="Blogger Sans" w:hAnsi="Blogger Sans" w:cs="Calibri"/>
          <w:color w:val="000000"/>
        </w:rPr>
        <w:t>muszą umożliwiać prezentację treści w postaci papierowej, w szczególności za pomocą wydruku;</w:t>
      </w:r>
    </w:p>
    <w:p w14:paraId="1F28B8ED" w14:textId="231A5BB9" w:rsidR="00AD7F62" w:rsidRPr="003808DC" w:rsidRDefault="003518CD" w:rsidP="00AD7F62">
      <w:pPr>
        <w:spacing w:line="276" w:lineRule="auto"/>
        <w:jc w:val="both"/>
        <w:rPr>
          <w:rFonts w:ascii="Blogger Sans" w:hAnsi="Blogger Sans" w:cs="Calibri"/>
          <w:color w:val="000000"/>
        </w:rPr>
      </w:pPr>
      <w:r w:rsidRPr="003808DC">
        <w:rPr>
          <w:rFonts w:ascii="Blogger Sans" w:hAnsi="Blogger Sans" w:cs="Calibri"/>
          <w:color w:val="000000"/>
        </w:rPr>
        <w:t>muszą zawierać dane w układzie niepozostawiającym wątpliwości co do treści i kontekstu zapisanych informacji.</w:t>
      </w:r>
    </w:p>
    <w:p w14:paraId="5FB7D322" w14:textId="77777777" w:rsidR="003518CD" w:rsidRPr="003808DC" w:rsidRDefault="003518CD" w:rsidP="003518CD">
      <w:pPr>
        <w:spacing w:line="276" w:lineRule="auto"/>
        <w:jc w:val="both"/>
        <w:rPr>
          <w:rFonts w:ascii="Blogger Sans" w:hAnsi="Blogger Sans" w:cs="Calibri"/>
          <w:b/>
          <w:color w:val="000000"/>
        </w:rPr>
      </w:pPr>
    </w:p>
    <w:p w14:paraId="2A2B9DD6" w14:textId="77777777" w:rsidR="003518CD" w:rsidRPr="003808DC" w:rsidRDefault="003518CD" w:rsidP="003518CD">
      <w:pPr>
        <w:shd w:val="clear" w:color="auto" w:fill="E7E6E6"/>
        <w:spacing w:line="276" w:lineRule="auto"/>
        <w:jc w:val="both"/>
        <w:rPr>
          <w:rFonts w:ascii="Blogger Sans" w:hAnsi="Blogger Sans" w:cs="Calibri"/>
          <w:b/>
        </w:rPr>
      </w:pPr>
      <w:r w:rsidRPr="003808DC">
        <w:rPr>
          <w:rFonts w:ascii="Blogger Sans" w:hAnsi="Blogger Sans" w:cs="Calibri"/>
          <w:b/>
          <w:color w:val="000000"/>
        </w:rPr>
        <w:t>X. Wymagania dotyczące wadium.</w:t>
      </w:r>
    </w:p>
    <w:p w14:paraId="6652F674" w14:textId="77777777" w:rsidR="003518CD" w:rsidRPr="003808DC" w:rsidRDefault="003518CD" w:rsidP="003518CD">
      <w:pPr>
        <w:numPr>
          <w:ilvl w:val="0"/>
          <w:numId w:val="39"/>
        </w:numPr>
        <w:spacing w:line="276" w:lineRule="auto"/>
        <w:ind w:left="426" w:hanging="436"/>
        <w:jc w:val="both"/>
        <w:rPr>
          <w:rFonts w:ascii="Blogger Sans" w:hAnsi="Blogger Sans" w:cs="Calibri"/>
          <w:color w:val="000000"/>
        </w:rPr>
      </w:pPr>
      <w:r w:rsidRPr="003808DC">
        <w:rPr>
          <w:rFonts w:ascii="Blogger Sans" w:hAnsi="Blogger Sans" w:cs="Calibri"/>
          <w:color w:val="000000"/>
        </w:rPr>
        <w:t xml:space="preserve">Zamawiający wymaga wniesienia przez Wykonawców wadium w kwocie </w:t>
      </w:r>
      <w:r w:rsidRPr="003808DC">
        <w:rPr>
          <w:rFonts w:ascii="Blogger Sans" w:hAnsi="Blogger Sans" w:cs="Calibri"/>
          <w:b/>
          <w:color w:val="000000"/>
        </w:rPr>
        <w:t xml:space="preserve">4.000,00 PLN </w:t>
      </w:r>
      <w:r w:rsidRPr="003808DC">
        <w:rPr>
          <w:rFonts w:ascii="Blogger Sans" w:hAnsi="Blogger Sans" w:cs="Calibri"/>
          <w:color w:val="000000"/>
        </w:rPr>
        <w:t>(słownie: cztery tysiące złotych 00/100).</w:t>
      </w:r>
    </w:p>
    <w:p w14:paraId="17C5A692" w14:textId="77777777" w:rsidR="003518CD" w:rsidRPr="003808DC" w:rsidRDefault="003518CD" w:rsidP="003518CD">
      <w:pPr>
        <w:numPr>
          <w:ilvl w:val="0"/>
          <w:numId w:val="39"/>
        </w:numPr>
        <w:spacing w:line="276" w:lineRule="auto"/>
        <w:ind w:left="426" w:hanging="436"/>
        <w:jc w:val="both"/>
        <w:rPr>
          <w:rFonts w:ascii="Blogger Sans" w:hAnsi="Blogger Sans" w:cs="Calibri"/>
          <w:color w:val="000000"/>
        </w:rPr>
      </w:pPr>
      <w:r w:rsidRPr="003808DC">
        <w:rPr>
          <w:rFonts w:ascii="Blogger Sans" w:hAnsi="Blogger Sans" w:cs="Calibri"/>
          <w:color w:val="000000"/>
        </w:rPr>
        <w:t>Wadium wnosi się przed upływem terminu składania ofert.</w:t>
      </w:r>
    </w:p>
    <w:p w14:paraId="1493EE22" w14:textId="77777777" w:rsidR="003518CD" w:rsidRPr="003808DC" w:rsidRDefault="003518CD" w:rsidP="003518CD">
      <w:pPr>
        <w:numPr>
          <w:ilvl w:val="0"/>
          <w:numId w:val="39"/>
        </w:numPr>
        <w:spacing w:line="276" w:lineRule="auto"/>
        <w:ind w:left="426" w:hanging="436"/>
        <w:jc w:val="both"/>
        <w:rPr>
          <w:rFonts w:ascii="Blogger Sans" w:hAnsi="Blogger Sans" w:cs="Calibri"/>
          <w:color w:val="000000"/>
        </w:rPr>
      </w:pPr>
      <w:r w:rsidRPr="003808DC">
        <w:rPr>
          <w:rFonts w:ascii="Blogger Sans" w:hAnsi="Blogger Sans" w:cs="Calibri"/>
          <w:color w:val="000000"/>
        </w:rPr>
        <w:t xml:space="preserve">Wadium, zgodnie z art. 97 ust. 7 pkt 1-4 </w:t>
      </w:r>
      <w:proofErr w:type="spellStart"/>
      <w:r w:rsidRPr="003808DC">
        <w:rPr>
          <w:rFonts w:ascii="Blogger Sans" w:hAnsi="Blogger Sans" w:cs="Calibri"/>
          <w:color w:val="000000"/>
        </w:rPr>
        <w:t>Pzp</w:t>
      </w:r>
      <w:proofErr w:type="spellEnd"/>
      <w:r w:rsidRPr="003808DC">
        <w:rPr>
          <w:rFonts w:ascii="Blogger Sans" w:hAnsi="Blogger Sans" w:cs="Calibri"/>
          <w:color w:val="000000"/>
        </w:rPr>
        <w:t xml:space="preserve"> wadium może być wnoszone według wyboru wykonawcy w jednej lub kilku następujących formach:</w:t>
      </w:r>
    </w:p>
    <w:p w14:paraId="0A233F95" w14:textId="77777777" w:rsidR="003518CD" w:rsidRPr="003808DC" w:rsidRDefault="003518CD" w:rsidP="003518CD">
      <w:pPr>
        <w:numPr>
          <w:ilvl w:val="0"/>
          <w:numId w:val="40"/>
        </w:numPr>
        <w:spacing w:line="276" w:lineRule="auto"/>
        <w:ind w:left="851" w:hanging="425"/>
        <w:jc w:val="both"/>
        <w:rPr>
          <w:rFonts w:ascii="Blogger Sans" w:hAnsi="Blogger Sans" w:cs="Calibri"/>
          <w:color w:val="000000"/>
        </w:rPr>
      </w:pPr>
      <w:r w:rsidRPr="003808DC">
        <w:rPr>
          <w:rFonts w:ascii="Blogger Sans" w:hAnsi="Blogger Sans" w:cs="Calibri"/>
          <w:color w:val="000000"/>
        </w:rPr>
        <w:t>pieniądzu;</w:t>
      </w:r>
    </w:p>
    <w:p w14:paraId="054AF792" w14:textId="77777777" w:rsidR="003518CD" w:rsidRPr="003808DC" w:rsidRDefault="003518CD" w:rsidP="003518CD">
      <w:pPr>
        <w:numPr>
          <w:ilvl w:val="0"/>
          <w:numId w:val="40"/>
        </w:numPr>
        <w:spacing w:line="276" w:lineRule="auto"/>
        <w:ind w:left="851" w:hanging="425"/>
        <w:jc w:val="both"/>
        <w:rPr>
          <w:rFonts w:ascii="Blogger Sans" w:hAnsi="Blogger Sans" w:cs="Calibri"/>
          <w:color w:val="000000"/>
        </w:rPr>
      </w:pPr>
      <w:r w:rsidRPr="003808DC">
        <w:rPr>
          <w:rFonts w:ascii="Blogger Sans" w:hAnsi="Blogger Sans" w:cs="Calibri"/>
          <w:color w:val="000000"/>
        </w:rPr>
        <w:t xml:space="preserve">gwarancjach bankowych; </w:t>
      </w:r>
    </w:p>
    <w:p w14:paraId="2808579C" w14:textId="77777777" w:rsidR="003518CD" w:rsidRPr="003808DC" w:rsidRDefault="003518CD" w:rsidP="003518CD">
      <w:pPr>
        <w:numPr>
          <w:ilvl w:val="0"/>
          <w:numId w:val="40"/>
        </w:numPr>
        <w:spacing w:line="276" w:lineRule="auto"/>
        <w:ind w:left="851" w:hanging="425"/>
        <w:jc w:val="both"/>
        <w:rPr>
          <w:rFonts w:ascii="Blogger Sans" w:hAnsi="Blogger Sans" w:cs="Calibri"/>
          <w:color w:val="000000"/>
        </w:rPr>
      </w:pPr>
      <w:r w:rsidRPr="003808DC">
        <w:rPr>
          <w:rFonts w:ascii="Blogger Sans" w:hAnsi="Blogger Sans" w:cs="Calibri"/>
          <w:color w:val="000000"/>
        </w:rPr>
        <w:t>gwarancjach ubezpieczeniowych;</w:t>
      </w:r>
    </w:p>
    <w:p w14:paraId="6315BEA8" w14:textId="77777777" w:rsidR="003518CD" w:rsidRPr="003808DC" w:rsidRDefault="003518CD" w:rsidP="003518CD">
      <w:pPr>
        <w:numPr>
          <w:ilvl w:val="0"/>
          <w:numId w:val="40"/>
        </w:numPr>
        <w:spacing w:line="276" w:lineRule="auto"/>
        <w:ind w:left="709" w:hanging="283"/>
        <w:jc w:val="both"/>
        <w:rPr>
          <w:rFonts w:ascii="Blogger Sans" w:hAnsi="Blogger Sans" w:cs="Calibri"/>
          <w:color w:val="000000"/>
        </w:rPr>
      </w:pPr>
      <w:r w:rsidRPr="003808DC">
        <w:rPr>
          <w:rFonts w:ascii="Blogger Sans" w:hAnsi="Blogger Sans" w:cs="Calibri"/>
          <w:color w:val="000000"/>
        </w:rPr>
        <w:t>poręczeniach udzielanych przez podmioty, o których mowa w art. 6b ust. 5 pkt 2 ustawy                         z dnia 9 listopada 2000 r. o utworzeniu Polskiej Agencji Rozwoju Przedsiębiorczości.</w:t>
      </w:r>
    </w:p>
    <w:p w14:paraId="54401BB5" w14:textId="54AAF94C" w:rsidR="003518CD" w:rsidRPr="003808DC" w:rsidRDefault="003518CD" w:rsidP="003518CD">
      <w:pPr>
        <w:numPr>
          <w:ilvl w:val="0"/>
          <w:numId w:val="39"/>
        </w:numPr>
        <w:spacing w:line="276" w:lineRule="auto"/>
        <w:ind w:left="426" w:hanging="436"/>
        <w:jc w:val="both"/>
        <w:rPr>
          <w:rFonts w:ascii="Blogger Sans" w:hAnsi="Blogger Sans" w:cs="Calibri"/>
          <w:color w:val="000000"/>
        </w:rPr>
      </w:pPr>
      <w:r w:rsidRPr="003808DC">
        <w:rPr>
          <w:rFonts w:ascii="Blogger Sans" w:hAnsi="Blogger Sans" w:cs="Calibri"/>
          <w:color w:val="000000"/>
        </w:rPr>
        <w:t>Wadium w formie pieniądza należy wnieść przelewem na konto w Banku Spółdzielczym  w Sierakowicach, nr rachunku: 47 8324 0001 0000 0358 2000 0040, z dopiskiem na przelewie: „Wadium w postępowaniu SUE.271.</w:t>
      </w:r>
      <w:r w:rsidR="004F126F" w:rsidRPr="003808DC">
        <w:rPr>
          <w:rFonts w:ascii="Blogger Sans" w:hAnsi="Blogger Sans" w:cs="Calibri"/>
          <w:color w:val="000000"/>
        </w:rPr>
        <w:t>3</w:t>
      </w:r>
      <w:r w:rsidR="008A7CC8" w:rsidRPr="003808DC">
        <w:rPr>
          <w:rFonts w:ascii="Blogger Sans" w:hAnsi="Blogger Sans" w:cs="Calibri"/>
          <w:color w:val="000000"/>
        </w:rPr>
        <w:t>3</w:t>
      </w:r>
      <w:r w:rsidR="004F126F" w:rsidRPr="003808DC">
        <w:rPr>
          <w:rFonts w:ascii="Blogger Sans" w:hAnsi="Blogger Sans" w:cs="Calibri"/>
          <w:color w:val="000000"/>
        </w:rPr>
        <w:t>.2024</w:t>
      </w:r>
      <w:r w:rsidRPr="003808DC">
        <w:rPr>
          <w:rFonts w:ascii="Blogger Sans" w:hAnsi="Blogger Sans" w:cs="Calibri"/>
          <w:color w:val="000000"/>
        </w:rPr>
        <w:t xml:space="preserve"> na „Kompleksowa dostawa energii elektrycznej obejmująca sprzedaż i świadczenie usług dystrybucji energii elektrycznej dla potrzeb Gminy Sierakowice oraz jednostek organizacyjnych Gminy Sierakowice”. Wadium musi wpłynąć na wskazany rachunek bankowy, zamawiającego najpóźniej przed upływem terminu składania ofert (decyduje data wpływu na rachunek bankowy zamawiającego).</w:t>
      </w:r>
    </w:p>
    <w:p w14:paraId="3A73BF14" w14:textId="77777777" w:rsidR="003518CD" w:rsidRPr="003808DC" w:rsidRDefault="003518CD" w:rsidP="003518CD">
      <w:pPr>
        <w:numPr>
          <w:ilvl w:val="0"/>
          <w:numId w:val="39"/>
        </w:numPr>
        <w:spacing w:line="276" w:lineRule="auto"/>
        <w:ind w:left="426" w:hanging="426"/>
        <w:jc w:val="both"/>
        <w:rPr>
          <w:rFonts w:ascii="Blogger Sans" w:hAnsi="Blogger Sans" w:cs="Calibri"/>
          <w:color w:val="000000"/>
        </w:rPr>
      </w:pPr>
      <w:r w:rsidRPr="003808DC">
        <w:rPr>
          <w:rFonts w:ascii="Blogger Sans" w:hAnsi="Blogger Sans" w:cs="Calibri"/>
          <w:color w:val="000000"/>
        </w:rPr>
        <w:t>W przypadku wniesienia wadium w pieniądzu za moment wniesienia uznaje się moment uznania rachunku Zamawiającego. Wadium wniesione w pieniądzu Zamawiający przechowuje na rachunku bankowym.</w:t>
      </w:r>
    </w:p>
    <w:p w14:paraId="05763152" w14:textId="77777777" w:rsidR="003518CD" w:rsidRPr="003808DC" w:rsidRDefault="003518CD" w:rsidP="003518CD">
      <w:pPr>
        <w:numPr>
          <w:ilvl w:val="0"/>
          <w:numId w:val="39"/>
        </w:numPr>
        <w:spacing w:line="276" w:lineRule="auto"/>
        <w:ind w:left="426" w:hanging="426"/>
        <w:jc w:val="both"/>
        <w:rPr>
          <w:rFonts w:ascii="Blogger Sans" w:hAnsi="Blogger Sans" w:cs="Calibri"/>
          <w:color w:val="000000"/>
        </w:rPr>
      </w:pPr>
      <w:r w:rsidRPr="003808DC">
        <w:rPr>
          <w:rFonts w:ascii="Blogger Sans" w:hAnsi="Blogger Sans" w:cs="Calibri"/>
          <w:color w:val="000000"/>
        </w:rPr>
        <w:t>Wadium wnoszone w formie poręczeń lub gwarancji musi spełniać co najmniej poniższe wymagania:</w:t>
      </w:r>
    </w:p>
    <w:p w14:paraId="224EBC1B" w14:textId="77777777" w:rsidR="003518CD" w:rsidRPr="003808DC" w:rsidRDefault="003518CD" w:rsidP="003518CD">
      <w:pPr>
        <w:numPr>
          <w:ilvl w:val="0"/>
          <w:numId w:val="41"/>
        </w:numPr>
        <w:spacing w:line="276" w:lineRule="auto"/>
        <w:ind w:left="709" w:hanging="283"/>
        <w:jc w:val="both"/>
        <w:rPr>
          <w:rFonts w:ascii="Blogger Sans" w:hAnsi="Blogger Sans" w:cs="Calibri"/>
          <w:color w:val="000000"/>
        </w:rPr>
      </w:pPr>
      <w:r w:rsidRPr="003808DC">
        <w:rPr>
          <w:rFonts w:ascii="Blogger Sans" w:hAnsi="Blogger Sans" w:cs="Calibri"/>
          <w:color w:val="000000"/>
        </w:rPr>
        <w:t xml:space="preserve">musi obejmować odpowiedzialność za wszystkie przypadki powodujące utratę wadium przez wykonawcę określone w </w:t>
      </w:r>
      <w:proofErr w:type="spellStart"/>
      <w:r w:rsidRPr="003808DC">
        <w:rPr>
          <w:rFonts w:ascii="Blogger Sans" w:hAnsi="Blogger Sans" w:cs="Calibri"/>
          <w:color w:val="000000"/>
        </w:rPr>
        <w:t>Pzp</w:t>
      </w:r>
      <w:proofErr w:type="spellEnd"/>
      <w:r w:rsidRPr="003808DC">
        <w:rPr>
          <w:rFonts w:ascii="Blogger Sans" w:hAnsi="Blogger Sans" w:cs="Calibri"/>
          <w:color w:val="000000"/>
        </w:rPr>
        <w:t>., bez potwierdzania tych okoliczności;</w:t>
      </w:r>
    </w:p>
    <w:p w14:paraId="41931CD1" w14:textId="77777777" w:rsidR="003518CD" w:rsidRPr="003808DC" w:rsidRDefault="003518CD" w:rsidP="003518CD">
      <w:pPr>
        <w:numPr>
          <w:ilvl w:val="0"/>
          <w:numId w:val="41"/>
        </w:numPr>
        <w:spacing w:line="276" w:lineRule="auto"/>
        <w:ind w:left="709" w:hanging="283"/>
        <w:jc w:val="both"/>
        <w:rPr>
          <w:rFonts w:ascii="Blogger Sans" w:hAnsi="Blogger Sans" w:cs="Calibri"/>
          <w:color w:val="000000"/>
        </w:rPr>
      </w:pPr>
      <w:r w:rsidRPr="003808DC">
        <w:rPr>
          <w:rFonts w:ascii="Blogger Sans" w:hAnsi="Blogger Sans" w:cs="Calibri"/>
          <w:color w:val="000000"/>
        </w:rPr>
        <w:t>z jej treści powinno jednoznacznej wynikać zobowiązanie gwaranta do zapłaty całej kwoty wadium;</w:t>
      </w:r>
    </w:p>
    <w:p w14:paraId="43C562EE" w14:textId="77777777" w:rsidR="003518CD" w:rsidRPr="003808DC" w:rsidRDefault="003518CD" w:rsidP="003518CD">
      <w:pPr>
        <w:numPr>
          <w:ilvl w:val="0"/>
          <w:numId w:val="41"/>
        </w:numPr>
        <w:spacing w:line="276" w:lineRule="auto"/>
        <w:ind w:left="709" w:hanging="283"/>
        <w:jc w:val="both"/>
        <w:rPr>
          <w:rFonts w:ascii="Blogger Sans" w:hAnsi="Blogger Sans" w:cs="Calibri"/>
          <w:color w:val="000000"/>
        </w:rPr>
      </w:pPr>
      <w:r w:rsidRPr="003808DC">
        <w:rPr>
          <w:rFonts w:ascii="Blogger Sans" w:hAnsi="Blogger Sans" w:cs="Calibri"/>
          <w:color w:val="000000"/>
        </w:rPr>
        <w:t>powinno być nieodwołalne i bezwarunkowe oraz płatne na pierwsze żądanie;</w:t>
      </w:r>
    </w:p>
    <w:p w14:paraId="0671189C" w14:textId="77777777" w:rsidR="003518CD" w:rsidRPr="003808DC" w:rsidRDefault="003518CD" w:rsidP="003518CD">
      <w:pPr>
        <w:numPr>
          <w:ilvl w:val="0"/>
          <w:numId w:val="41"/>
        </w:numPr>
        <w:spacing w:line="276" w:lineRule="auto"/>
        <w:ind w:left="709" w:hanging="283"/>
        <w:jc w:val="both"/>
        <w:rPr>
          <w:rFonts w:ascii="Blogger Sans" w:hAnsi="Blogger Sans" w:cs="Calibri"/>
          <w:color w:val="000000"/>
        </w:rPr>
      </w:pPr>
      <w:r w:rsidRPr="003808DC">
        <w:rPr>
          <w:rFonts w:ascii="Blogger Sans" w:hAnsi="Blogger Sans" w:cs="Calibri"/>
          <w:color w:val="000000"/>
        </w:rPr>
        <w:t>termin obowiązywania poręczenia lub gwarancji nie może być krótszy niż termin związania ofertą (z zastrzeżeniem iż pierwszym dniem związania ofertą jest dzień składania ofert);</w:t>
      </w:r>
    </w:p>
    <w:p w14:paraId="3BC9CB79" w14:textId="77777777" w:rsidR="003518CD" w:rsidRPr="003808DC" w:rsidRDefault="003518CD" w:rsidP="003518CD">
      <w:pPr>
        <w:numPr>
          <w:ilvl w:val="0"/>
          <w:numId w:val="41"/>
        </w:numPr>
        <w:spacing w:line="276" w:lineRule="auto"/>
        <w:ind w:left="709" w:hanging="283"/>
        <w:jc w:val="both"/>
        <w:rPr>
          <w:rFonts w:ascii="Blogger Sans" w:hAnsi="Blogger Sans" w:cs="Calibri"/>
          <w:color w:val="000000"/>
        </w:rPr>
      </w:pPr>
      <w:r w:rsidRPr="003808DC">
        <w:rPr>
          <w:rFonts w:ascii="Blogger Sans" w:hAnsi="Blogger Sans" w:cs="Calibri"/>
          <w:color w:val="000000"/>
        </w:rPr>
        <w:t>w treści poręczenia lub gwarancji powinna znaleźć się nazwa oraz numer przedmiotowego postępowania;</w:t>
      </w:r>
    </w:p>
    <w:p w14:paraId="478FC0A4" w14:textId="5491E588" w:rsidR="003518CD" w:rsidRPr="003808DC" w:rsidRDefault="003518CD" w:rsidP="003518CD">
      <w:pPr>
        <w:numPr>
          <w:ilvl w:val="0"/>
          <w:numId w:val="41"/>
        </w:numPr>
        <w:spacing w:line="276" w:lineRule="auto"/>
        <w:ind w:left="709" w:hanging="283"/>
        <w:jc w:val="both"/>
        <w:rPr>
          <w:rFonts w:ascii="Blogger Sans" w:hAnsi="Blogger Sans" w:cs="Calibri"/>
          <w:color w:val="000000"/>
        </w:rPr>
      </w:pPr>
      <w:r w:rsidRPr="003808DC">
        <w:rPr>
          <w:rFonts w:ascii="Blogger Sans" w:hAnsi="Blogger Sans" w:cs="Calibri"/>
          <w:color w:val="000000"/>
        </w:rPr>
        <w:t xml:space="preserve">wskazanie beneficjenta poręczenia lub gwarancji, tj. </w:t>
      </w:r>
      <w:r w:rsidRPr="003808DC">
        <w:rPr>
          <w:rFonts w:ascii="Blogger Sans" w:hAnsi="Blogger Sans" w:cs="Calibri"/>
          <w:b/>
          <w:color w:val="000000"/>
        </w:rPr>
        <w:t>Gmina Sierakowice, ul. Lęborska 30</w:t>
      </w:r>
      <w:r w:rsidRPr="003808DC">
        <w:rPr>
          <w:rFonts w:ascii="Blogger Sans" w:hAnsi="Blogger Sans" w:cs="Calibri"/>
          <w:b/>
          <w:bCs/>
          <w:iCs/>
          <w:color w:val="000000"/>
        </w:rPr>
        <w:t xml:space="preserve">, </w:t>
      </w:r>
      <w:r w:rsidR="003808DC">
        <w:rPr>
          <w:rFonts w:ascii="Blogger Sans" w:hAnsi="Blogger Sans" w:cs="Calibri"/>
          <w:b/>
          <w:bCs/>
          <w:iCs/>
          <w:color w:val="000000"/>
        </w:rPr>
        <w:t xml:space="preserve">             </w:t>
      </w:r>
      <w:r w:rsidRPr="003808DC">
        <w:rPr>
          <w:rFonts w:ascii="Blogger Sans" w:hAnsi="Blogger Sans" w:cs="Calibri"/>
          <w:b/>
          <w:bCs/>
          <w:iCs/>
          <w:color w:val="000000"/>
        </w:rPr>
        <w:t>83-340 Sierakowice</w:t>
      </w:r>
      <w:r w:rsidRPr="003808DC">
        <w:rPr>
          <w:rFonts w:ascii="Blogger Sans" w:hAnsi="Blogger Sans" w:cs="Calibri"/>
          <w:color w:val="000000"/>
        </w:rPr>
        <w:t>;</w:t>
      </w:r>
    </w:p>
    <w:p w14:paraId="70DE2BB1" w14:textId="77777777" w:rsidR="003518CD" w:rsidRPr="003808DC" w:rsidRDefault="003518CD" w:rsidP="003518CD">
      <w:pPr>
        <w:numPr>
          <w:ilvl w:val="0"/>
          <w:numId w:val="41"/>
        </w:numPr>
        <w:spacing w:line="276" w:lineRule="auto"/>
        <w:ind w:left="709" w:hanging="283"/>
        <w:jc w:val="both"/>
        <w:rPr>
          <w:rFonts w:ascii="Blogger Sans" w:hAnsi="Blogger Sans" w:cs="Calibri"/>
          <w:color w:val="000000"/>
        </w:rPr>
      </w:pPr>
      <w:r w:rsidRPr="003808DC">
        <w:rPr>
          <w:rFonts w:ascii="Blogger Sans" w:hAnsi="Blogger Sans" w:cs="Calibri"/>
          <w:color w:val="000000"/>
        </w:rPr>
        <w:t>w przypadku wykonawców wspólnie ubiegających się o udzielenie zamówienia, zamawiający wymaga aby poręczenie lub gwarancja obejmowała swą treścią wszystkich wykonawców wspólnie ubiegających się o udzielenie zamówienia lub aby z jej treści wynikało, że zabezpiecza ofertę wykonawców wspólnie ubiegających się o udzielenie zamówienia;</w:t>
      </w:r>
    </w:p>
    <w:p w14:paraId="163F1685" w14:textId="77777777" w:rsidR="003518CD" w:rsidRPr="003808DC" w:rsidRDefault="003518CD" w:rsidP="003518CD">
      <w:pPr>
        <w:numPr>
          <w:ilvl w:val="0"/>
          <w:numId w:val="41"/>
        </w:numPr>
        <w:spacing w:line="276" w:lineRule="auto"/>
        <w:ind w:left="709" w:hanging="283"/>
        <w:jc w:val="both"/>
        <w:rPr>
          <w:rFonts w:ascii="Blogger Sans" w:hAnsi="Blogger Sans" w:cs="Calibri"/>
          <w:color w:val="000000"/>
        </w:rPr>
      </w:pPr>
      <w:r w:rsidRPr="003808DC">
        <w:rPr>
          <w:rFonts w:ascii="Blogger Sans" w:hAnsi="Blogger Sans" w:cs="Calibri"/>
          <w:color w:val="000000"/>
        </w:rPr>
        <w:t>musi zostać złożone w formie elektronicznej tj. opatrzone kwalifikowanym podpisem elektronicznym.</w:t>
      </w:r>
    </w:p>
    <w:p w14:paraId="0D4FB17B" w14:textId="77777777" w:rsidR="003518CD" w:rsidRPr="003808DC" w:rsidRDefault="003518CD" w:rsidP="003518CD">
      <w:pPr>
        <w:numPr>
          <w:ilvl w:val="0"/>
          <w:numId w:val="39"/>
        </w:numPr>
        <w:spacing w:line="276" w:lineRule="auto"/>
        <w:ind w:left="426" w:hanging="426"/>
        <w:jc w:val="both"/>
        <w:rPr>
          <w:rFonts w:ascii="Blogger Sans" w:hAnsi="Blogger Sans" w:cs="Calibri"/>
          <w:color w:val="000000"/>
        </w:rPr>
      </w:pPr>
      <w:r w:rsidRPr="003808DC">
        <w:rPr>
          <w:rFonts w:ascii="Blogger Sans" w:hAnsi="Blogger Sans" w:cs="Calibri"/>
          <w:color w:val="000000"/>
        </w:rPr>
        <w:t>W przypadku wniesienia wadium w formie:</w:t>
      </w:r>
    </w:p>
    <w:p w14:paraId="455861E6" w14:textId="77777777" w:rsidR="003518CD" w:rsidRPr="003808DC" w:rsidRDefault="003518CD" w:rsidP="003518CD">
      <w:pPr>
        <w:numPr>
          <w:ilvl w:val="0"/>
          <w:numId w:val="42"/>
        </w:numPr>
        <w:spacing w:line="276" w:lineRule="auto"/>
        <w:ind w:left="709" w:hanging="283"/>
        <w:jc w:val="both"/>
        <w:rPr>
          <w:rFonts w:ascii="Blogger Sans" w:hAnsi="Blogger Sans" w:cs="Calibri"/>
          <w:color w:val="000000"/>
        </w:rPr>
      </w:pPr>
      <w:r w:rsidRPr="003808DC">
        <w:rPr>
          <w:rFonts w:ascii="Blogger Sans" w:hAnsi="Blogger Sans" w:cs="Calibri"/>
          <w:color w:val="000000"/>
        </w:rPr>
        <w:t>pieniężnej - zaleca się, by dowód dokonania przelewu został dołączony do oferty;</w:t>
      </w:r>
    </w:p>
    <w:p w14:paraId="6AB08074" w14:textId="77777777" w:rsidR="003518CD" w:rsidRPr="003808DC" w:rsidRDefault="003518CD" w:rsidP="003518CD">
      <w:pPr>
        <w:numPr>
          <w:ilvl w:val="0"/>
          <w:numId w:val="42"/>
        </w:numPr>
        <w:spacing w:line="276" w:lineRule="auto"/>
        <w:ind w:left="709" w:hanging="283"/>
        <w:jc w:val="both"/>
        <w:rPr>
          <w:rFonts w:ascii="Blogger Sans" w:hAnsi="Blogger Sans" w:cs="Calibri"/>
          <w:color w:val="000000"/>
        </w:rPr>
      </w:pPr>
      <w:r w:rsidRPr="003808DC">
        <w:rPr>
          <w:rFonts w:ascii="Blogger Sans" w:hAnsi="Blogger Sans" w:cs="Calibri"/>
          <w:color w:val="000000"/>
        </w:rPr>
        <w:t>poręczeń lub gwarancji - wymaga się, by oryginał gwarancji lub poręczenia w postaci elektronicznej został złożony wraz z ofertą został złożony wraz z ofertą.</w:t>
      </w:r>
    </w:p>
    <w:p w14:paraId="103CE26C" w14:textId="77777777" w:rsidR="003518CD" w:rsidRPr="003808DC" w:rsidRDefault="003518CD" w:rsidP="003518CD">
      <w:pPr>
        <w:numPr>
          <w:ilvl w:val="0"/>
          <w:numId w:val="39"/>
        </w:numPr>
        <w:spacing w:line="276" w:lineRule="auto"/>
        <w:ind w:left="426" w:hanging="426"/>
        <w:jc w:val="both"/>
        <w:rPr>
          <w:rFonts w:ascii="Blogger Sans" w:hAnsi="Blogger Sans" w:cs="Calibri"/>
          <w:color w:val="000000"/>
        </w:rPr>
      </w:pPr>
      <w:r w:rsidRPr="003808DC">
        <w:rPr>
          <w:rFonts w:ascii="Blogger Sans" w:hAnsi="Blogger Sans" w:cs="Calibri"/>
          <w:color w:val="000000"/>
        </w:rPr>
        <w:t xml:space="preserve">Zgodnie z art. 98 ust. 6 </w:t>
      </w:r>
      <w:proofErr w:type="spellStart"/>
      <w:r w:rsidRPr="003808DC">
        <w:rPr>
          <w:rFonts w:ascii="Blogger Sans" w:hAnsi="Blogger Sans" w:cs="Calibri"/>
          <w:color w:val="000000"/>
        </w:rPr>
        <w:t>Pzp</w:t>
      </w:r>
      <w:proofErr w:type="spellEnd"/>
      <w:r w:rsidRPr="003808DC">
        <w:rPr>
          <w:rFonts w:ascii="Blogger Sans" w:hAnsi="Blogger Sans" w:cs="Calibri"/>
          <w:color w:val="000000"/>
        </w:rPr>
        <w:t xml:space="preserve"> zamawiający zatrzymuje wadium wraz z odsetkami, a w przypadku wadium wniesionego w formie gwarancji lub poręczenia, o których mowa w art. 97 ust. 7 pkt 2-4 </w:t>
      </w:r>
      <w:proofErr w:type="spellStart"/>
      <w:r w:rsidRPr="003808DC">
        <w:rPr>
          <w:rFonts w:ascii="Blogger Sans" w:hAnsi="Blogger Sans" w:cs="Calibri"/>
          <w:color w:val="000000"/>
        </w:rPr>
        <w:t>Pzp</w:t>
      </w:r>
      <w:proofErr w:type="spellEnd"/>
      <w:r w:rsidRPr="003808DC">
        <w:rPr>
          <w:rFonts w:ascii="Blogger Sans" w:hAnsi="Blogger Sans" w:cs="Calibri"/>
          <w:color w:val="000000"/>
        </w:rPr>
        <w:t>, występuje odpowiednio do gwaranta lub poręczyciela z żądaniem zapłaty wadium, jeżeli:</w:t>
      </w:r>
    </w:p>
    <w:p w14:paraId="0AC6FB84" w14:textId="77777777" w:rsidR="003518CD" w:rsidRPr="003808DC" w:rsidRDefault="003518CD" w:rsidP="003518CD">
      <w:pPr>
        <w:numPr>
          <w:ilvl w:val="0"/>
          <w:numId w:val="43"/>
        </w:numPr>
        <w:spacing w:line="276" w:lineRule="auto"/>
        <w:ind w:left="709" w:hanging="283"/>
        <w:jc w:val="both"/>
        <w:rPr>
          <w:rFonts w:ascii="Blogger Sans" w:hAnsi="Blogger Sans" w:cs="Calibri"/>
          <w:color w:val="000000"/>
        </w:rPr>
      </w:pPr>
      <w:r w:rsidRPr="003808DC">
        <w:rPr>
          <w:rFonts w:ascii="Blogger Sans" w:hAnsi="Blogger Sans" w:cs="Calibri"/>
          <w:color w:val="000000"/>
        </w:rPr>
        <w:t xml:space="preserve">Wykonawca w odpowiedzi na wezwanie, o którym mowa w art. 128 ust. 1 </w:t>
      </w:r>
      <w:proofErr w:type="spellStart"/>
      <w:r w:rsidRPr="003808DC">
        <w:rPr>
          <w:rFonts w:ascii="Blogger Sans" w:hAnsi="Blogger Sans" w:cs="Calibri"/>
          <w:color w:val="000000"/>
        </w:rPr>
        <w:t>Pzp</w:t>
      </w:r>
      <w:proofErr w:type="spellEnd"/>
      <w:r w:rsidRPr="003808DC">
        <w:rPr>
          <w:rFonts w:ascii="Blogger Sans" w:hAnsi="Blogger Sans" w:cs="Calibri"/>
          <w:color w:val="000000"/>
        </w:rPr>
        <w:t xml:space="preserve">, z przyczyn leżących po jego stronie, nie złożył podmiotowych środków dowodowych potwierdzających okoliczności, o których mowa w art. 57 </w:t>
      </w:r>
      <w:proofErr w:type="spellStart"/>
      <w:r w:rsidRPr="003808DC">
        <w:rPr>
          <w:rFonts w:ascii="Blogger Sans" w:hAnsi="Blogger Sans" w:cs="Calibri"/>
          <w:color w:val="000000"/>
        </w:rPr>
        <w:t>Pzp</w:t>
      </w:r>
      <w:proofErr w:type="spellEnd"/>
      <w:r w:rsidRPr="003808DC">
        <w:rPr>
          <w:rFonts w:ascii="Blogger Sans" w:hAnsi="Blogger Sans" w:cs="Calibri"/>
          <w:color w:val="000000"/>
        </w:rPr>
        <w:t xml:space="preserve">, oświadczenia, o którym mowa w art. 125 ust. 1 </w:t>
      </w:r>
      <w:proofErr w:type="spellStart"/>
      <w:r w:rsidRPr="003808DC">
        <w:rPr>
          <w:rFonts w:ascii="Blogger Sans" w:hAnsi="Blogger Sans" w:cs="Calibri"/>
          <w:color w:val="000000"/>
        </w:rPr>
        <w:t>Pzp</w:t>
      </w:r>
      <w:proofErr w:type="spellEnd"/>
      <w:r w:rsidRPr="003808DC">
        <w:rPr>
          <w:rFonts w:ascii="Blogger Sans" w:hAnsi="Blogger Sans" w:cs="Calibri"/>
          <w:color w:val="000000"/>
        </w:rPr>
        <w:t>, innych dokumentów lub oświadczeń lub nie wyraził zgody na poprawienie omyłki, o</w:t>
      </w:r>
      <w:r w:rsidRPr="00A55201">
        <w:rPr>
          <w:rFonts w:ascii="Calibri" w:hAnsi="Calibri" w:cs="Calibri"/>
          <w:color w:val="000000"/>
        </w:rPr>
        <w:t> </w:t>
      </w:r>
      <w:r w:rsidRPr="003808DC">
        <w:rPr>
          <w:rFonts w:ascii="Blogger Sans" w:hAnsi="Blogger Sans" w:cs="Calibri"/>
          <w:color w:val="000000"/>
        </w:rPr>
        <w:t>kt</w:t>
      </w:r>
      <w:r w:rsidRPr="003808DC">
        <w:rPr>
          <w:rFonts w:ascii="Blogger Sans" w:hAnsi="Blogger Sans" w:cs="Blogger Sans"/>
          <w:color w:val="000000"/>
        </w:rPr>
        <w:t>ó</w:t>
      </w:r>
      <w:r w:rsidRPr="003808DC">
        <w:rPr>
          <w:rFonts w:ascii="Blogger Sans" w:hAnsi="Blogger Sans" w:cs="Calibri"/>
          <w:color w:val="000000"/>
        </w:rPr>
        <w:t xml:space="preserve">rej mowa w art. 223 ust. 2 pkt 3 </w:t>
      </w:r>
      <w:proofErr w:type="spellStart"/>
      <w:r w:rsidRPr="003808DC">
        <w:rPr>
          <w:rFonts w:ascii="Blogger Sans" w:hAnsi="Blogger Sans" w:cs="Calibri"/>
          <w:color w:val="000000"/>
        </w:rPr>
        <w:t>Pzp</w:t>
      </w:r>
      <w:proofErr w:type="spellEnd"/>
      <w:r w:rsidRPr="003808DC">
        <w:rPr>
          <w:rFonts w:ascii="Blogger Sans" w:hAnsi="Blogger Sans" w:cs="Calibri"/>
          <w:color w:val="000000"/>
        </w:rPr>
        <w:t>, co spowodowa</w:t>
      </w:r>
      <w:r w:rsidRPr="003808DC">
        <w:rPr>
          <w:rFonts w:ascii="Blogger Sans" w:hAnsi="Blogger Sans" w:cs="Blogger Sans"/>
          <w:color w:val="000000"/>
        </w:rPr>
        <w:t>ł</w:t>
      </w:r>
      <w:r w:rsidRPr="003808DC">
        <w:rPr>
          <w:rFonts w:ascii="Blogger Sans" w:hAnsi="Blogger Sans" w:cs="Calibri"/>
          <w:color w:val="000000"/>
        </w:rPr>
        <w:t>o brak mo</w:t>
      </w:r>
      <w:r w:rsidRPr="003808DC">
        <w:rPr>
          <w:rFonts w:ascii="Blogger Sans" w:hAnsi="Blogger Sans" w:cs="Blogger Sans"/>
          <w:color w:val="000000"/>
        </w:rPr>
        <w:t>ż</w:t>
      </w:r>
      <w:r w:rsidRPr="003808DC">
        <w:rPr>
          <w:rFonts w:ascii="Blogger Sans" w:hAnsi="Blogger Sans" w:cs="Calibri"/>
          <w:color w:val="000000"/>
        </w:rPr>
        <w:t>liwo</w:t>
      </w:r>
      <w:r w:rsidRPr="003808DC">
        <w:rPr>
          <w:rFonts w:ascii="Blogger Sans" w:hAnsi="Blogger Sans" w:cs="Blogger Sans"/>
          <w:color w:val="000000"/>
        </w:rPr>
        <w:t>ś</w:t>
      </w:r>
      <w:r w:rsidRPr="003808DC">
        <w:rPr>
          <w:rFonts w:ascii="Blogger Sans" w:hAnsi="Blogger Sans" w:cs="Calibri"/>
          <w:color w:val="000000"/>
        </w:rPr>
        <w:t>ci wybrania oferty z</w:t>
      </w:r>
      <w:r w:rsidRPr="003808DC">
        <w:rPr>
          <w:rFonts w:ascii="Blogger Sans" w:hAnsi="Blogger Sans" w:cs="Blogger Sans"/>
          <w:color w:val="000000"/>
        </w:rPr>
        <w:t>ł</w:t>
      </w:r>
      <w:r w:rsidRPr="003808DC">
        <w:rPr>
          <w:rFonts w:ascii="Blogger Sans" w:hAnsi="Blogger Sans" w:cs="Calibri"/>
          <w:color w:val="000000"/>
        </w:rPr>
        <w:t>o</w:t>
      </w:r>
      <w:r w:rsidRPr="003808DC">
        <w:rPr>
          <w:rFonts w:ascii="Blogger Sans" w:hAnsi="Blogger Sans" w:cs="Blogger Sans"/>
          <w:color w:val="000000"/>
        </w:rPr>
        <w:t>ż</w:t>
      </w:r>
      <w:r w:rsidRPr="003808DC">
        <w:rPr>
          <w:rFonts w:ascii="Blogger Sans" w:hAnsi="Blogger Sans" w:cs="Calibri"/>
          <w:color w:val="000000"/>
        </w:rPr>
        <w:t>onej przez wykonawc</w:t>
      </w:r>
      <w:r w:rsidRPr="003808DC">
        <w:rPr>
          <w:rFonts w:ascii="Blogger Sans" w:hAnsi="Blogger Sans" w:cs="Blogger Sans"/>
          <w:color w:val="000000"/>
        </w:rPr>
        <w:t>ę</w:t>
      </w:r>
      <w:r w:rsidRPr="003808DC">
        <w:rPr>
          <w:rFonts w:ascii="Blogger Sans" w:hAnsi="Blogger Sans" w:cs="Calibri"/>
          <w:color w:val="000000"/>
        </w:rPr>
        <w:t xml:space="preserve"> jako najkorzystniejszej; </w:t>
      </w:r>
    </w:p>
    <w:p w14:paraId="0EABA5DD" w14:textId="77777777" w:rsidR="003518CD" w:rsidRPr="003808DC" w:rsidRDefault="003518CD" w:rsidP="003518CD">
      <w:pPr>
        <w:numPr>
          <w:ilvl w:val="0"/>
          <w:numId w:val="43"/>
        </w:numPr>
        <w:spacing w:line="276" w:lineRule="auto"/>
        <w:ind w:left="709" w:hanging="283"/>
        <w:jc w:val="both"/>
        <w:rPr>
          <w:rFonts w:ascii="Blogger Sans" w:hAnsi="Blogger Sans" w:cs="Calibri"/>
          <w:color w:val="000000"/>
        </w:rPr>
      </w:pPr>
      <w:r w:rsidRPr="003808DC">
        <w:rPr>
          <w:rFonts w:ascii="Blogger Sans" w:hAnsi="Blogger Sans" w:cs="Calibri"/>
          <w:color w:val="000000"/>
        </w:rPr>
        <w:t>Wykonawca, którego oferta została wybrana odmówił podpisania umowy w sprawie zamówienia publicznego na warunkach określonych w ofercie;</w:t>
      </w:r>
    </w:p>
    <w:p w14:paraId="6A06B785" w14:textId="77777777" w:rsidR="003518CD" w:rsidRPr="003808DC" w:rsidRDefault="003518CD" w:rsidP="003518CD">
      <w:pPr>
        <w:numPr>
          <w:ilvl w:val="0"/>
          <w:numId w:val="43"/>
        </w:numPr>
        <w:spacing w:line="276" w:lineRule="auto"/>
        <w:ind w:left="709" w:hanging="283"/>
        <w:jc w:val="both"/>
        <w:rPr>
          <w:rFonts w:ascii="Blogger Sans" w:hAnsi="Blogger Sans" w:cs="Calibri"/>
          <w:color w:val="000000"/>
        </w:rPr>
      </w:pPr>
      <w:r w:rsidRPr="003808DC">
        <w:rPr>
          <w:rFonts w:ascii="Blogger Sans" w:hAnsi="Blogger Sans" w:cs="Calibri"/>
          <w:color w:val="000000"/>
        </w:rPr>
        <w:t>zawarcie umowy w sprawie zamówienia publicznego stało się niemożliwe z przyczyn leżących po stronie Wykonawcy, którego oferta została wybrana.</w:t>
      </w:r>
    </w:p>
    <w:p w14:paraId="1EBB57EA" w14:textId="77777777" w:rsidR="003518CD" w:rsidRPr="003808DC" w:rsidRDefault="003518CD" w:rsidP="003518CD">
      <w:pPr>
        <w:numPr>
          <w:ilvl w:val="0"/>
          <w:numId w:val="39"/>
        </w:numPr>
        <w:spacing w:line="276" w:lineRule="auto"/>
        <w:ind w:left="426" w:hanging="426"/>
        <w:jc w:val="both"/>
        <w:rPr>
          <w:rFonts w:ascii="Blogger Sans" w:hAnsi="Blogger Sans" w:cs="Calibri"/>
          <w:color w:val="000000"/>
        </w:rPr>
      </w:pPr>
      <w:r w:rsidRPr="003808DC">
        <w:rPr>
          <w:rFonts w:ascii="Blogger Sans" w:hAnsi="Blogger Sans" w:cs="Calibri"/>
          <w:color w:val="000000"/>
        </w:rPr>
        <w:t xml:space="preserve">Z treści gwarancji i poręczeń, o których mowa w art. 97 ust. 7 pkt 2-4 </w:t>
      </w:r>
      <w:proofErr w:type="spellStart"/>
      <w:r w:rsidRPr="003808DC">
        <w:rPr>
          <w:rFonts w:ascii="Blogger Sans" w:hAnsi="Blogger Sans" w:cs="Calibri"/>
          <w:color w:val="000000"/>
        </w:rPr>
        <w:t>Pzp</w:t>
      </w:r>
      <w:proofErr w:type="spellEnd"/>
      <w:r w:rsidRPr="003808DC">
        <w:rPr>
          <w:rFonts w:ascii="Blogger Sans" w:hAnsi="Blogger Sans" w:cs="Calibri"/>
          <w:color w:val="000000"/>
        </w:rPr>
        <w:t xml:space="preserve"> musi wynikać bezwarunkowe, nieodwołalne i na pierwsze pisemne żądanie zamawiającego, zobowiązanie gwaranta lub poręczyciela do zapłaty na rzecz zamawiającego kwoty określonej w gwarancji lub poręczeniu, w okolicznościach, o których mowa w art. 98 ust. 6 </w:t>
      </w:r>
      <w:proofErr w:type="spellStart"/>
      <w:r w:rsidRPr="003808DC">
        <w:rPr>
          <w:rFonts w:ascii="Blogger Sans" w:hAnsi="Blogger Sans" w:cs="Calibri"/>
          <w:color w:val="000000"/>
        </w:rPr>
        <w:t>Pzp</w:t>
      </w:r>
      <w:proofErr w:type="spellEnd"/>
      <w:r w:rsidRPr="003808DC">
        <w:rPr>
          <w:rFonts w:ascii="Blogger Sans" w:hAnsi="Blogger Sans" w:cs="Calibri"/>
          <w:color w:val="000000"/>
        </w:rPr>
        <w:t>.</w:t>
      </w:r>
    </w:p>
    <w:p w14:paraId="14286362" w14:textId="77777777" w:rsidR="003518CD" w:rsidRPr="003808DC" w:rsidRDefault="003518CD" w:rsidP="003518CD">
      <w:pPr>
        <w:numPr>
          <w:ilvl w:val="0"/>
          <w:numId w:val="39"/>
        </w:numPr>
        <w:spacing w:line="276" w:lineRule="auto"/>
        <w:ind w:left="426" w:hanging="426"/>
        <w:jc w:val="both"/>
        <w:rPr>
          <w:rFonts w:ascii="Blogger Sans" w:hAnsi="Blogger Sans" w:cs="Calibri"/>
          <w:color w:val="000000"/>
        </w:rPr>
      </w:pPr>
      <w:r w:rsidRPr="003808DC">
        <w:rPr>
          <w:rFonts w:ascii="Blogger Sans" w:hAnsi="Blogger Sans" w:cs="Calibri"/>
          <w:color w:val="000000"/>
        </w:rPr>
        <w:t xml:space="preserve">Gwarancje i poręczenia, o których mowa w art. 97 ust. 7 pkt 2-4 </w:t>
      </w:r>
      <w:proofErr w:type="spellStart"/>
      <w:r w:rsidRPr="003808DC">
        <w:rPr>
          <w:rFonts w:ascii="Blogger Sans" w:hAnsi="Blogger Sans" w:cs="Calibri"/>
          <w:color w:val="000000"/>
        </w:rPr>
        <w:t>Pzp</w:t>
      </w:r>
      <w:proofErr w:type="spellEnd"/>
      <w:r w:rsidRPr="003808DC">
        <w:rPr>
          <w:rFonts w:ascii="Blogger Sans" w:hAnsi="Blogger Sans" w:cs="Calibri"/>
          <w:color w:val="000000"/>
        </w:rPr>
        <w:t xml:space="preserve"> podlegać muszą prawu polskiemu. Wszystkie spory dotyczące gwarancji i poręczeń, o których mowa w art. 97 ust. 7 pkt 2-4 </w:t>
      </w:r>
      <w:proofErr w:type="spellStart"/>
      <w:r w:rsidRPr="003808DC">
        <w:rPr>
          <w:rFonts w:ascii="Blogger Sans" w:hAnsi="Blogger Sans" w:cs="Calibri"/>
          <w:color w:val="000000"/>
        </w:rPr>
        <w:t>Pzp</w:t>
      </w:r>
      <w:proofErr w:type="spellEnd"/>
      <w:r w:rsidRPr="003808DC">
        <w:rPr>
          <w:rFonts w:ascii="Blogger Sans" w:hAnsi="Blogger Sans" w:cs="Calibri"/>
          <w:color w:val="000000"/>
        </w:rPr>
        <w:t xml:space="preserve"> będą rozstrzygane zgodnie z prawem polskim przez sądy polskie. W przypadku, gdy wykonawca wnosi wadium w formie gwarancji lub poręczeń, o których mowa w art. 97 ust. 7 pkt 2-4 </w:t>
      </w:r>
      <w:proofErr w:type="spellStart"/>
      <w:r w:rsidRPr="003808DC">
        <w:rPr>
          <w:rFonts w:ascii="Blogger Sans" w:hAnsi="Blogger Sans" w:cs="Calibri"/>
          <w:color w:val="000000"/>
        </w:rPr>
        <w:t>Pzp</w:t>
      </w:r>
      <w:proofErr w:type="spellEnd"/>
      <w:r w:rsidRPr="003808DC">
        <w:rPr>
          <w:rFonts w:ascii="Blogger Sans" w:hAnsi="Blogger Sans" w:cs="Calibri"/>
          <w:color w:val="000000"/>
        </w:rPr>
        <w:t xml:space="preserve"> w języku innym niż język polski, dokument gwarancji lub poręczenia należy złożyć wraz z tłumaczeniem na język polski.</w:t>
      </w:r>
    </w:p>
    <w:p w14:paraId="6C7962FE" w14:textId="77777777" w:rsidR="003518CD" w:rsidRPr="003808DC" w:rsidRDefault="003518CD" w:rsidP="003518CD">
      <w:pPr>
        <w:numPr>
          <w:ilvl w:val="0"/>
          <w:numId w:val="39"/>
        </w:numPr>
        <w:spacing w:line="276" w:lineRule="auto"/>
        <w:ind w:left="426" w:hanging="426"/>
        <w:jc w:val="both"/>
        <w:rPr>
          <w:rFonts w:ascii="Blogger Sans" w:hAnsi="Blogger Sans" w:cs="Calibri"/>
          <w:color w:val="000000"/>
        </w:rPr>
      </w:pPr>
      <w:r w:rsidRPr="003808DC">
        <w:rPr>
          <w:rFonts w:ascii="Blogger Sans" w:hAnsi="Blogger Sans" w:cs="Calibri"/>
          <w:color w:val="000000"/>
        </w:rPr>
        <w:t>Zamawiający zwraca wadium:</w:t>
      </w:r>
    </w:p>
    <w:p w14:paraId="07D7938D" w14:textId="77777777" w:rsidR="003518CD" w:rsidRPr="003808DC" w:rsidRDefault="003518CD" w:rsidP="003518CD">
      <w:pPr>
        <w:numPr>
          <w:ilvl w:val="0"/>
          <w:numId w:val="44"/>
        </w:numPr>
        <w:spacing w:line="276" w:lineRule="auto"/>
        <w:ind w:left="709" w:hanging="283"/>
        <w:jc w:val="both"/>
        <w:rPr>
          <w:rFonts w:ascii="Blogger Sans" w:hAnsi="Blogger Sans" w:cs="Calibri"/>
          <w:color w:val="000000"/>
        </w:rPr>
      </w:pPr>
      <w:r w:rsidRPr="003808DC">
        <w:rPr>
          <w:rFonts w:ascii="Blogger Sans" w:hAnsi="Blogger Sans" w:cs="Calibri"/>
          <w:color w:val="000000"/>
        </w:rPr>
        <w:t>wniesione w pieniądzu wraz z odsetkami wynikającymi z umowy rachunku bankowego, na którym było ono przechowywane, pomniejszone o koszty prowadzenia rachunku bankowego oraz prowizji bankowej za przelew pieniędzy na rachunek bankowy wskazany przez Wykonawcę;</w:t>
      </w:r>
    </w:p>
    <w:p w14:paraId="744443A3" w14:textId="77777777" w:rsidR="003518CD" w:rsidRPr="003808DC" w:rsidRDefault="003518CD" w:rsidP="003518CD">
      <w:pPr>
        <w:numPr>
          <w:ilvl w:val="0"/>
          <w:numId w:val="44"/>
        </w:numPr>
        <w:spacing w:line="276" w:lineRule="auto"/>
        <w:ind w:left="709" w:hanging="283"/>
        <w:jc w:val="both"/>
        <w:rPr>
          <w:rFonts w:ascii="Blogger Sans" w:hAnsi="Blogger Sans" w:cs="Calibri"/>
          <w:color w:val="000000"/>
        </w:rPr>
      </w:pPr>
      <w:r w:rsidRPr="003808DC">
        <w:rPr>
          <w:rFonts w:ascii="Blogger Sans" w:hAnsi="Blogger Sans" w:cs="Calibri"/>
          <w:color w:val="000000"/>
        </w:rPr>
        <w:t>wniesione w innej formie niż w pieniądzu poprzez złożenie gwarantowi lub poręczycielowi oświadczenia o zwolnieniu wadium.</w:t>
      </w:r>
    </w:p>
    <w:p w14:paraId="79E3C5FD" w14:textId="77777777" w:rsidR="003518CD" w:rsidRPr="003808DC" w:rsidRDefault="003518CD" w:rsidP="003518CD">
      <w:pPr>
        <w:numPr>
          <w:ilvl w:val="0"/>
          <w:numId w:val="39"/>
        </w:numPr>
        <w:spacing w:line="276" w:lineRule="auto"/>
        <w:ind w:left="426" w:hanging="426"/>
        <w:jc w:val="both"/>
        <w:rPr>
          <w:rFonts w:ascii="Blogger Sans" w:hAnsi="Blogger Sans" w:cs="Calibri"/>
          <w:color w:val="000000"/>
        </w:rPr>
      </w:pPr>
      <w:r w:rsidRPr="003808DC">
        <w:rPr>
          <w:rFonts w:ascii="Blogger Sans" w:hAnsi="Blogger Sans" w:cs="Calibri"/>
          <w:color w:val="000000"/>
        </w:rPr>
        <w:t>W pozostałym zakresie odnośnie postępowania w wadium stosuje się przepisy określone w</w:t>
      </w:r>
      <w:r w:rsidRPr="00A55201">
        <w:rPr>
          <w:rFonts w:ascii="Calibri" w:hAnsi="Calibri" w:cs="Calibri"/>
          <w:color w:val="000000"/>
        </w:rPr>
        <w:t> </w:t>
      </w:r>
      <w:r w:rsidRPr="003808DC">
        <w:rPr>
          <w:rFonts w:ascii="Blogger Sans" w:hAnsi="Blogger Sans" w:cs="Calibri"/>
          <w:color w:val="000000"/>
        </w:rPr>
        <w:t xml:space="preserve">ustawie </w:t>
      </w:r>
      <w:proofErr w:type="spellStart"/>
      <w:r w:rsidRPr="003808DC">
        <w:rPr>
          <w:rFonts w:ascii="Blogger Sans" w:hAnsi="Blogger Sans" w:cs="Calibri"/>
          <w:color w:val="000000"/>
        </w:rPr>
        <w:t>Pzp</w:t>
      </w:r>
      <w:proofErr w:type="spellEnd"/>
      <w:r w:rsidRPr="003808DC">
        <w:rPr>
          <w:rFonts w:ascii="Blogger Sans" w:hAnsi="Blogger Sans" w:cs="Calibri"/>
          <w:color w:val="000000"/>
        </w:rPr>
        <w:t>.</w:t>
      </w:r>
    </w:p>
    <w:p w14:paraId="322F6BD4" w14:textId="77777777" w:rsidR="003518CD" w:rsidRPr="003808DC" w:rsidRDefault="003518CD" w:rsidP="003518CD">
      <w:pPr>
        <w:spacing w:line="276" w:lineRule="auto"/>
        <w:jc w:val="both"/>
        <w:rPr>
          <w:rFonts w:ascii="Blogger Sans" w:hAnsi="Blogger Sans" w:cs="Calibri"/>
          <w:color w:val="000000"/>
        </w:rPr>
      </w:pPr>
    </w:p>
    <w:p w14:paraId="604873AA" w14:textId="77777777" w:rsidR="003518CD" w:rsidRPr="003808DC" w:rsidRDefault="003518CD" w:rsidP="003518CD">
      <w:pPr>
        <w:shd w:val="clear" w:color="auto" w:fill="E7E6E6"/>
        <w:spacing w:line="276" w:lineRule="auto"/>
        <w:jc w:val="both"/>
        <w:rPr>
          <w:rFonts w:ascii="Blogger Sans" w:hAnsi="Blogger Sans" w:cs="Calibri"/>
          <w:b/>
          <w:color w:val="000000"/>
        </w:rPr>
      </w:pPr>
      <w:r w:rsidRPr="003808DC">
        <w:rPr>
          <w:rFonts w:ascii="Blogger Sans" w:hAnsi="Blogger Sans" w:cs="Calibri"/>
          <w:b/>
          <w:color w:val="000000"/>
          <w:shd w:val="clear" w:color="auto" w:fill="E7E6E6"/>
        </w:rPr>
        <w:t>XI. Termin związania ofertą</w:t>
      </w:r>
      <w:r w:rsidRPr="003808DC">
        <w:rPr>
          <w:rFonts w:ascii="Blogger Sans" w:hAnsi="Blogger Sans" w:cs="Calibri"/>
          <w:b/>
          <w:color w:val="000000"/>
        </w:rPr>
        <w:t>.</w:t>
      </w:r>
    </w:p>
    <w:p w14:paraId="568A1DD1" w14:textId="0A4B7214" w:rsidR="003518CD" w:rsidRPr="003808DC" w:rsidRDefault="003518CD" w:rsidP="003518CD">
      <w:pPr>
        <w:numPr>
          <w:ilvl w:val="0"/>
          <w:numId w:val="37"/>
        </w:numPr>
        <w:tabs>
          <w:tab w:val="num" w:pos="709"/>
        </w:tabs>
        <w:suppressAutoHyphens w:val="0"/>
        <w:spacing w:line="276" w:lineRule="auto"/>
        <w:ind w:left="709" w:hanging="425"/>
        <w:jc w:val="both"/>
        <w:rPr>
          <w:rFonts w:ascii="Blogger Sans" w:hAnsi="Blogger Sans" w:cs="Calibri"/>
          <w:color w:val="000000"/>
        </w:rPr>
      </w:pPr>
      <w:r w:rsidRPr="003808DC">
        <w:rPr>
          <w:rFonts w:ascii="Blogger Sans" w:hAnsi="Blogger Sans" w:cs="Calibri"/>
          <w:color w:val="000000"/>
        </w:rPr>
        <w:t xml:space="preserve">Wykonawca jest związany ofertą od dnia upływu terminu składania ofert do dnia </w:t>
      </w:r>
      <w:r w:rsidR="003808DC">
        <w:rPr>
          <w:rFonts w:ascii="Blogger Sans" w:hAnsi="Blogger Sans" w:cs="Calibri"/>
          <w:b/>
          <w:bCs/>
          <w:color w:val="000000"/>
        </w:rPr>
        <w:t>23.11.</w:t>
      </w:r>
      <w:r w:rsidRPr="003808DC">
        <w:rPr>
          <w:rFonts w:ascii="Blogger Sans" w:hAnsi="Blogger Sans" w:cs="Calibri"/>
          <w:b/>
          <w:color w:val="000000"/>
        </w:rPr>
        <w:t>202</w:t>
      </w:r>
      <w:r w:rsidR="00A40497" w:rsidRPr="003808DC">
        <w:rPr>
          <w:rFonts w:ascii="Blogger Sans" w:hAnsi="Blogger Sans" w:cs="Calibri"/>
          <w:b/>
          <w:color w:val="000000"/>
        </w:rPr>
        <w:t>4</w:t>
      </w:r>
      <w:r w:rsidRPr="003808DC">
        <w:rPr>
          <w:rFonts w:ascii="Blogger Sans" w:hAnsi="Blogger Sans" w:cs="Calibri"/>
          <w:b/>
          <w:color w:val="000000"/>
        </w:rPr>
        <w:t xml:space="preserve"> r.</w:t>
      </w:r>
      <w:r w:rsidRPr="003808DC">
        <w:rPr>
          <w:rFonts w:ascii="Blogger Sans" w:hAnsi="Blogger Sans" w:cs="Calibri"/>
          <w:color w:val="000000"/>
        </w:rPr>
        <w:t xml:space="preserve"> </w:t>
      </w:r>
    </w:p>
    <w:p w14:paraId="0BA6CBB2" w14:textId="77777777" w:rsidR="003518CD" w:rsidRPr="003808DC" w:rsidRDefault="003518CD" w:rsidP="003518CD">
      <w:pPr>
        <w:numPr>
          <w:ilvl w:val="0"/>
          <w:numId w:val="37"/>
        </w:numPr>
        <w:tabs>
          <w:tab w:val="num" w:pos="709"/>
        </w:tabs>
        <w:suppressAutoHyphens w:val="0"/>
        <w:spacing w:line="276" w:lineRule="auto"/>
        <w:ind w:left="709" w:hanging="425"/>
        <w:jc w:val="both"/>
        <w:rPr>
          <w:rFonts w:ascii="Blogger Sans" w:hAnsi="Blogger Sans" w:cs="Calibri"/>
          <w:color w:val="000000"/>
        </w:rPr>
      </w:pPr>
      <w:r w:rsidRPr="003808DC">
        <w:rPr>
          <w:rFonts w:ascii="Blogger Sans" w:hAnsi="Blogger Sans" w:cs="Calibri"/>
          <w:color w:val="000000"/>
        </w:rPr>
        <w:t xml:space="preserve">W przypadku gdy wybór najkorzystniejszej oferty nie nastąpi przed upływem terminu związania ofertą określonego w </w:t>
      </w:r>
      <w:proofErr w:type="spellStart"/>
      <w:r w:rsidRPr="003808DC">
        <w:rPr>
          <w:rFonts w:ascii="Blogger Sans" w:hAnsi="Blogger Sans" w:cs="Calibri"/>
          <w:color w:val="000000"/>
        </w:rPr>
        <w:t>SWZ</w:t>
      </w:r>
      <w:proofErr w:type="spellEnd"/>
      <w:r w:rsidRPr="003808DC">
        <w:rPr>
          <w:rFonts w:ascii="Blogger Sans" w:hAnsi="Blogger Sans" w:cs="Calibri"/>
          <w:color w:val="000000"/>
        </w:rPr>
        <w:t>, Zamawiający przed upływem terminu związania ofertą zwróci się jednokrotnie do Wykonawców o wyrażenie zgody na przedłużenie tego terminu o wskazywany przez niego okres, nie dłuższy niż 30 dni.</w:t>
      </w:r>
    </w:p>
    <w:p w14:paraId="18E12D4E" w14:textId="77777777" w:rsidR="003518CD" w:rsidRPr="003808DC" w:rsidRDefault="003518CD" w:rsidP="003518CD">
      <w:pPr>
        <w:numPr>
          <w:ilvl w:val="0"/>
          <w:numId w:val="37"/>
        </w:numPr>
        <w:tabs>
          <w:tab w:val="num" w:pos="709"/>
        </w:tabs>
        <w:suppressAutoHyphens w:val="0"/>
        <w:spacing w:line="276" w:lineRule="auto"/>
        <w:ind w:left="709" w:hanging="425"/>
        <w:jc w:val="both"/>
        <w:rPr>
          <w:rFonts w:ascii="Blogger Sans" w:hAnsi="Blogger Sans" w:cs="Calibri"/>
          <w:color w:val="000000"/>
        </w:rPr>
      </w:pPr>
      <w:r w:rsidRPr="003808DC">
        <w:rPr>
          <w:rFonts w:ascii="Blogger Sans" w:hAnsi="Blogger Sans" w:cs="Calibri"/>
          <w:color w:val="000000"/>
        </w:rPr>
        <w:t>Przedłużenie terminu związania ofertą, o którym mowa w ust. 2, wymaga złożenia przez Wykonawcę pisemnego oświadczenia o wyrażeniu zgody na przedłużenie terminu związania ofertą.</w:t>
      </w:r>
    </w:p>
    <w:p w14:paraId="1193C14F" w14:textId="77777777" w:rsidR="003518CD" w:rsidRPr="003808DC" w:rsidRDefault="003518CD" w:rsidP="003518CD">
      <w:pPr>
        <w:numPr>
          <w:ilvl w:val="0"/>
          <w:numId w:val="37"/>
        </w:numPr>
        <w:tabs>
          <w:tab w:val="num" w:pos="709"/>
        </w:tabs>
        <w:suppressAutoHyphens w:val="0"/>
        <w:spacing w:line="276" w:lineRule="auto"/>
        <w:ind w:left="709" w:hanging="425"/>
        <w:jc w:val="both"/>
        <w:rPr>
          <w:rFonts w:ascii="Blogger Sans" w:hAnsi="Blogger Sans" w:cs="Calibri"/>
          <w:color w:val="000000"/>
        </w:rPr>
      </w:pPr>
      <w:r w:rsidRPr="003808DC">
        <w:rPr>
          <w:rFonts w:ascii="Blogger Sans" w:hAnsi="Blogger Sans" w:cs="Calibri"/>
          <w:color w:val="000000"/>
        </w:rPr>
        <w:t xml:space="preserve">Oferta Wykonawcy, który nie wyrazi pisemnej zgody na przedłużenie terminu związania ofertą, zostanie odrzucona na podstawie art. 226 ust 1 pkt. 12 ustawy </w:t>
      </w:r>
      <w:proofErr w:type="spellStart"/>
      <w:r w:rsidRPr="003808DC">
        <w:rPr>
          <w:rFonts w:ascii="Blogger Sans" w:hAnsi="Blogger Sans" w:cs="Calibri"/>
          <w:color w:val="000000"/>
        </w:rPr>
        <w:t>Pzp</w:t>
      </w:r>
      <w:proofErr w:type="spellEnd"/>
      <w:r w:rsidRPr="003808DC">
        <w:rPr>
          <w:rFonts w:ascii="Blogger Sans" w:hAnsi="Blogger Sans" w:cs="Calibri"/>
          <w:color w:val="000000"/>
        </w:rPr>
        <w:t>.</w:t>
      </w:r>
    </w:p>
    <w:p w14:paraId="6C6BC179" w14:textId="77777777" w:rsidR="003518CD" w:rsidRPr="003808DC" w:rsidRDefault="003518CD" w:rsidP="003518CD">
      <w:pPr>
        <w:suppressAutoHyphens w:val="0"/>
        <w:spacing w:line="276" w:lineRule="auto"/>
        <w:ind w:left="709"/>
        <w:jc w:val="both"/>
        <w:rPr>
          <w:rFonts w:ascii="Blogger Sans" w:hAnsi="Blogger Sans" w:cs="Calibri"/>
          <w:color w:val="000000"/>
        </w:rPr>
      </w:pPr>
    </w:p>
    <w:p w14:paraId="7CEA2D9F" w14:textId="77777777" w:rsidR="003518CD" w:rsidRPr="003808DC" w:rsidRDefault="003518CD" w:rsidP="003518CD">
      <w:pPr>
        <w:shd w:val="clear" w:color="auto" w:fill="E7E6E6"/>
        <w:spacing w:line="276" w:lineRule="auto"/>
        <w:jc w:val="both"/>
        <w:rPr>
          <w:rFonts w:ascii="Blogger Sans" w:hAnsi="Blogger Sans" w:cs="Calibri"/>
          <w:b/>
          <w:color w:val="000000"/>
        </w:rPr>
      </w:pPr>
      <w:r w:rsidRPr="003808DC">
        <w:rPr>
          <w:rFonts w:ascii="Blogger Sans" w:hAnsi="Blogger Sans" w:cs="Calibri"/>
          <w:b/>
          <w:color w:val="000000"/>
        </w:rPr>
        <w:t>XII. Opis sposobu przygotowania ofert.</w:t>
      </w:r>
    </w:p>
    <w:p w14:paraId="3EE537E7" w14:textId="77777777" w:rsidR="003518CD" w:rsidRPr="003808DC" w:rsidRDefault="003518CD" w:rsidP="003518CD">
      <w:pPr>
        <w:numPr>
          <w:ilvl w:val="0"/>
          <w:numId w:val="23"/>
        </w:numPr>
        <w:spacing w:line="276" w:lineRule="auto"/>
        <w:ind w:left="426" w:hanging="426"/>
        <w:jc w:val="both"/>
        <w:rPr>
          <w:rFonts w:ascii="Blogger Sans" w:hAnsi="Blogger Sans" w:cs="Calibri"/>
          <w:b/>
          <w:color w:val="000000"/>
        </w:rPr>
      </w:pPr>
      <w:r w:rsidRPr="003808DC">
        <w:rPr>
          <w:rFonts w:ascii="Blogger Sans" w:hAnsi="Blogger Sans" w:cs="Calibri"/>
          <w:color w:val="000000"/>
        </w:rPr>
        <w:t>Wykonawca może złożyć jedną ofertę. Złożenie większej liczby ofert lub oferty alternatywnej będzie skutkowało odrzuceniem wszystkich ofert złożonych przez Wykonawcę.</w:t>
      </w:r>
    </w:p>
    <w:p w14:paraId="7A9E7E98" w14:textId="77777777" w:rsidR="003518CD" w:rsidRPr="003808DC" w:rsidRDefault="003518CD" w:rsidP="003518CD">
      <w:pPr>
        <w:numPr>
          <w:ilvl w:val="0"/>
          <w:numId w:val="23"/>
        </w:numPr>
        <w:spacing w:line="276" w:lineRule="auto"/>
        <w:ind w:left="426" w:hanging="426"/>
        <w:jc w:val="both"/>
        <w:rPr>
          <w:rFonts w:ascii="Blogger Sans" w:hAnsi="Blogger Sans" w:cs="Calibri"/>
          <w:color w:val="000000"/>
        </w:rPr>
      </w:pPr>
      <w:r w:rsidRPr="003808DC">
        <w:rPr>
          <w:rFonts w:ascii="Blogger Sans" w:hAnsi="Blogger Sans" w:cs="Calibri"/>
          <w:color w:val="000000"/>
        </w:rPr>
        <w:t>Treść oferty musi być zgodna z wymaganiami Zamawiającego określonymi w dokumentach zamówienia.</w:t>
      </w:r>
    </w:p>
    <w:p w14:paraId="2D6B79B7" w14:textId="1A5C1A73" w:rsidR="003518CD" w:rsidRPr="003808DC" w:rsidRDefault="003518CD" w:rsidP="003518CD">
      <w:pPr>
        <w:numPr>
          <w:ilvl w:val="0"/>
          <w:numId w:val="23"/>
        </w:numPr>
        <w:spacing w:line="276" w:lineRule="auto"/>
        <w:ind w:left="426" w:hanging="426"/>
        <w:jc w:val="both"/>
        <w:rPr>
          <w:rFonts w:ascii="Blogger Sans" w:hAnsi="Blogger Sans" w:cs="Calibri"/>
          <w:color w:val="000000"/>
        </w:rPr>
      </w:pPr>
      <w:r w:rsidRPr="003808DC">
        <w:rPr>
          <w:rFonts w:ascii="Blogger Sans" w:hAnsi="Blogger Sans" w:cs="Calibri"/>
          <w:color w:val="000000"/>
        </w:rPr>
        <w:t xml:space="preserve">Składając ofertę w formie elektronicznej – Ofertę należy złożyć na Platformie pod adresem: </w:t>
      </w:r>
      <w:hyperlink r:id="rId14" w:history="1">
        <w:r w:rsidRPr="003808DC">
          <w:rPr>
            <w:rStyle w:val="Hipercze"/>
            <w:rFonts w:ascii="Blogger Sans" w:hAnsi="Blogger Sans" w:cs="Calibri"/>
          </w:rPr>
          <w:t>https://platformazakupowa.pl/pn/gmina_sierakowice</w:t>
        </w:r>
      </w:hyperlink>
      <w:r w:rsidRPr="003808DC">
        <w:rPr>
          <w:rFonts w:ascii="Blogger Sans" w:hAnsi="Blogger Sans" w:cs="Calibri"/>
          <w:color w:val="000000"/>
        </w:rPr>
        <w:t xml:space="preserve"> </w:t>
      </w:r>
      <w:r w:rsidRPr="003808DC">
        <w:rPr>
          <w:rFonts w:ascii="Blogger Sans" w:hAnsi="Blogger Sans" w:cs="Calibri"/>
          <w:b/>
          <w:bCs/>
          <w:color w:val="000000"/>
        </w:rPr>
        <w:t xml:space="preserve">do dnia </w:t>
      </w:r>
      <w:r w:rsidR="003808DC">
        <w:rPr>
          <w:rFonts w:ascii="Blogger Sans" w:hAnsi="Blogger Sans" w:cs="Calibri"/>
          <w:b/>
          <w:bCs/>
          <w:color w:val="000000"/>
        </w:rPr>
        <w:t>25.10.</w:t>
      </w:r>
      <w:r w:rsidRPr="003808DC">
        <w:rPr>
          <w:rFonts w:ascii="Blogger Sans" w:hAnsi="Blogger Sans" w:cs="Calibri"/>
          <w:b/>
          <w:bCs/>
          <w:color w:val="000000"/>
        </w:rPr>
        <w:t>202</w:t>
      </w:r>
      <w:r w:rsidR="00A40497" w:rsidRPr="003808DC">
        <w:rPr>
          <w:rFonts w:ascii="Blogger Sans" w:hAnsi="Blogger Sans" w:cs="Calibri"/>
          <w:b/>
          <w:bCs/>
          <w:color w:val="000000"/>
        </w:rPr>
        <w:t>4</w:t>
      </w:r>
      <w:r w:rsidRPr="003808DC">
        <w:rPr>
          <w:rFonts w:ascii="Blogger Sans" w:hAnsi="Blogger Sans" w:cs="Calibri"/>
          <w:b/>
          <w:bCs/>
          <w:color w:val="000000"/>
        </w:rPr>
        <w:t xml:space="preserve"> r. do godz. 10:00.</w:t>
      </w:r>
    </w:p>
    <w:p w14:paraId="0F293BEC" w14:textId="7E8B256D" w:rsidR="003518CD" w:rsidRPr="003808DC" w:rsidRDefault="003518CD" w:rsidP="003518CD">
      <w:pPr>
        <w:numPr>
          <w:ilvl w:val="0"/>
          <w:numId w:val="23"/>
        </w:numPr>
        <w:spacing w:line="276" w:lineRule="auto"/>
        <w:ind w:left="426" w:hanging="426"/>
        <w:jc w:val="both"/>
        <w:rPr>
          <w:rFonts w:ascii="Blogger Sans" w:hAnsi="Blogger Sans" w:cs="Calibri"/>
          <w:color w:val="000000"/>
        </w:rPr>
      </w:pPr>
      <w:r w:rsidRPr="003808DC">
        <w:rPr>
          <w:rFonts w:ascii="Blogger Sans" w:hAnsi="Blogger Sans" w:cs="Calibri"/>
          <w:b/>
          <w:bCs/>
          <w:color w:val="000000"/>
        </w:rPr>
        <w:t>Otwarcie ofert nastąpi na Platformie zakupowej Zamawiającego dnia</w:t>
      </w:r>
      <w:r w:rsidR="003808DC">
        <w:rPr>
          <w:rFonts w:ascii="Blogger Sans" w:hAnsi="Blogger Sans" w:cs="Calibri"/>
          <w:b/>
          <w:bCs/>
          <w:color w:val="000000"/>
        </w:rPr>
        <w:t xml:space="preserve"> 25.10.</w:t>
      </w:r>
      <w:r w:rsidRPr="003808DC">
        <w:rPr>
          <w:rFonts w:ascii="Blogger Sans" w:hAnsi="Blogger Sans" w:cs="Calibri"/>
          <w:b/>
          <w:bCs/>
          <w:color w:val="000000"/>
        </w:rPr>
        <w:t>202</w:t>
      </w:r>
      <w:r w:rsidR="00A40497" w:rsidRPr="003808DC">
        <w:rPr>
          <w:rFonts w:ascii="Blogger Sans" w:hAnsi="Blogger Sans" w:cs="Calibri"/>
          <w:b/>
          <w:bCs/>
          <w:color w:val="000000"/>
        </w:rPr>
        <w:t>4</w:t>
      </w:r>
      <w:r w:rsidRPr="003808DC">
        <w:rPr>
          <w:rFonts w:ascii="Blogger Sans" w:hAnsi="Blogger Sans" w:cs="Calibri"/>
          <w:b/>
          <w:bCs/>
          <w:color w:val="000000"/>
        </w:rPr>
        <w:t xml:space="preserve"> r. o godz. 10:15.</w:t>
      </w:r>
      <w:r w:rsidRPr="003808DC">
        <w:rPr>
          <w:rFonts w:ascii="Blogger Sans" w:hAnsi="Blogger Sans" w:cs="Calibri"/>
          <w:color w:val="000000"/>
        </w:rPr>
        <w:t xml:space="preserve"> Informacja z otwarcia ofert opublikowana zostanie na stronie internetowej Zamawiającego </w:t>
      </w:r>
      <w:hyperlink r:id="rId15" w:history="1">
        <w:r w:rsidRPr="003808DC">
          <w:rPr>
            <w:rStyle w:val="Hipercze"/>
            <w:rFonts w:ascii="Blogger Sans" w:hAnsi="Blogger Sans" w:cs="Calibri"/>
          </w:rPr>
          <w:t>www.sierakowice.biuletyn.net</w:t>
        </w:r>
      </w:hyperlink>
      <w:r w:rsidRPr="003808DC">
        <w:rPr>
          <w:rFonts w:ascii="Blogger Sans" w:hAnsi="Blogger Sans" w:cs="Calibri"/>
          <w:color w:val="000000"/>
        </w:rPr>
        <w:t xml:space="preserve"> oraz na </w:t>
      </w:r>
      <w:hyperlink r:id="rId16" w:history="1">
        <w:r w:rsidRPr="003808DC">
          <w:rPr>
            <w:rStyle w:val="Hipercze"/>
            <w:rFonts w:ascii="Blogger Sans" w:hAnsi="Blogger Sans" w:cs="Calibri"/>
          </w:rPr>
          <w:t>https://platformazakupowa.pl/pn/gmina_sierakowice</w:t>
        </w:r>
      </w:hyperlink>
      <w:r w:rsidRPr="003808DC">
        <w:rPr>
          <w:rFonts w:ascii="Blogger Sans" w:hAnsi="Blogger Sans" w:cs="Calibri"/>
          <w:color w:val="000000"/>
        </w:rPr>
        <w:t xml:space="preserve"> </w:t>
      </w:r>
      <w:r w:rsidR="003808DC">
        <w:rPr>
          <w:rFonts w:ascii="Blogger Sans" w:hAnsi="Blogger Sans" w:cs="Calibri"/>
          <w:color w:val="000000"/>
        </w:rPr>
        <w:t xml:space="preserve">                          </w:t>
      </w:r>
      <w:r w:rsidRPr="003808DC">
        <w:rPr>
          <w:rFonts w:ascii="Blogger Sans" w:hAnsi="Blogger Sans" w:cs="Calibri"/>
          <w:color w:val="000000"/>
        </w:rPr>
        <w:t xml:space="preserve">i zawierać będzie dane określone w art. 222 ust. 5 ustawy </w:t>
      </w:r>
      <w:proofErr w:type="spellStart"/>
      <w:r w:rsidRPr="003808DC">
        <w:rPr>
          <w:rFonts w:ascii="Blogger Sans" w:hAnsi="Blogger Sans" w:cs="Calibri"/>
          <w:color w:val="000000"/>
        </w:rPr>
        <w:t>PZP</w:t>
      </w:r>
      <w:proofErr w:type="spellEnd"/>
      <w:r w:rsidRPr="003808DC">
        <w:rPr>
          <w:rFonts w:ascii="Blogger Sans" w:hAnsi="Blogger Sans" w:cs="Calibri"/>
          <w:color w:val="000000"/>
        </w:rPr>
        <w:t>.</w:t>
      </w:r>
    </w:p>
    <w:p w14:paraId="3BEC896D" w14:textId="77777777" w:rsidR="003518CD" w:rsidRPr="003808DC" w:rsidRDefault="003518CD" w:rsidP="003518CD">
      <w:pPr>
        <w:numPr>
          <w:ilvl w:val="0"/>
          <w:numId w:val="23"/>
        </w:numPr>
        <w:spacing w:line="276" w:lineRule="auto"/>
        <w:ind w:left="426" w:hanging="426"/>
        <w:jc w:val="both"/>
        <w:rPr>
          <w:rFonts w:ascii="Blogger Sans" w:hAnsi="Blogger Sans" w:cs="Calibri"/>
          <w:color w:val="000000"/>
        </w:rPr>
      </w:pPr>
      <w:r w:rsidRPr="003808DC">
        <w:rPr>
          <w:rFonts w:ascii="Blogger Sans" w:hAnsi="Blogger Sans" w:cs="Calibri"/>
        </w:rPr>
        <w:t xml:space="preserve">Oferta winna być sporządzona w języku polskim i złożona pod rygorem nieważności formie elektronicznej za pośrednictwem Platformy dostępnej pod adresem </w:t>
      </w:r>
      <w:hyperlink r:id="rId17" w:history="1">
        <w:r w:rsidRPr="003808DC">
          <w:rPr>
            <w:rStyle w:val="Hipercze"/>
            <w:rFonts w:ascii="Blogger Sans" w:hAnsi="Blogger Sans" w:cs="Calibri"/>
          </w:rPr>
          <w:t>https://platformazakupowa.pl/pn/gmina_sierakowice</w:t>
        </w:r>
      </w:hyperlink>
      <w:r w:rsidRPr="003808DC">
        <w:rPr>
          <w:rFonts w:ascii="Blogger Sans" w:hAnsi="Blogger Sans" w:cs="Calibri"/>
        </w:rPr>
        <w:t>.</w:t>
      </w:r>
    </w:p>
    <w:p w14:paraId="7C60F961" w14:textId="77777777" w:rsidR="003518CD" w:rsidRPr="003808DC" w:rsidRDefault="003518CD" w:rsidP="003518CD">
      <w:pPr>
        <w:numPr>
          <w:ilvl w:val="0"/>
          <w:numId w:val="23"/>
        </w:numPr>
        <w:spacing w:line="276" w:lineRule="auto"/>
        <w:ind w:left="426" w:hanging="426"/>
        <w:jc w:val="both"/>
        <w:rPr>
          <w:rFonts w:ascii="Blogger Sans" w:hAnsi="Blogger Sans" w:cs="Calibri"/>
          <w:color w:val="000000"/>
        </w:rPr>
      </w:pPr>
      <w:r w:rsidRPr="003808DC">
        <w:rPr>
          <w:rFonts w:ascii="Blogger Sans" w:hAnsi="Blogger Sans" w:cs="Calibri"/>
        </w:rPr>
        <w:t>Korzystanie z Platformy jest bezpłatne.</w:t>
      </w:r>
    </w:p>
    <w:p w14:paraId="2F4BF5D3" w14:textId="77777777" w:rsidR="003518CD" w:rsidRPr="003808DC" w:rsidRDefault="003518CD" w:rsidP="003518CD">
      <w:pPr>
        <w:numPr>
          <w:ilvl w:val="0"/>
          <w:numId w:val="23"/>
        </w:numPr>
        <w:spacing w:line="276" w:lineRule="auto"/>
        <w:ind w:left="426" w:hanging="426"/>
        <w:jc w:val="both"/>
        <w:rPr>
          <w:rFonts w:ascii="Blogger Sans" w:hAnsi="Blogger Sans" w:cs="Calibri"/>
          <w:color w:val="000000"/>
        </w:rPr>
      </w:pPr>
      <w:r w:rsidRPr="003808DC">
        <w:rPr>
          <w:rFonts w:ascii="Blogger Sans" w:hAnsi="Blogger Sans" w:cs="Calibri"/>
        </w:rPr>
        <w:t xml:space="preserve">Oferta wraz z załącznikami powinna być podpisana przez osobę upoważnioną do reprezentowania Wykonawcy. </w:t>
      </w:r>
      <w:r w:rsidRPr="003808DC">
        <w:rPr>
          <w:rFonts w:ascii="Blogger Sans" w:hAnsi="Blogger Sans"/>
        </w:rPr>
        <w:t>Oferta sporządzona w formie elektronicznej powinna być podpisana kwalifikowanym podpisem elektronicznym, zgodnie z formą reprezentacji Wykonawcy określoną w rejestrze sądowym lub innym dokumencie, właściwym dla danej formy organizacyjnej Wykonawcy, albo przez osobę umocowaną (na podstawie pełnomocnictwa) przez osoby uprawnione</w:t>
      </w:r>
    </w:p>
    <w:p w14:paraId="10227599" w14:textId="77777777" w:rsidR="003518CD" w:rsidRPr="003808DC" w:rsidRDefault="003518CD" w:rsidP="003518CD">
      <w:pPr>
        <w:numPr>
          <w:ilvl w:val="0"/>
          <w:numId w:val="23"/>
        </w:numPr>
        <w:spacing w:line="276" w:lineRule="auto"/>
        <w:ind w:left="426" w:hanging="426"/>
        <w:jc w:val="both"/>
        <w:rPr>
          <w:rFonts w:ascii="Blogger Sans" w:hAnsi="Blogger Sans" w:cs="Calibri"/>
          <w:color w:val="000000"/>
        </w:rPr>
      </w:pPr>
      <w:r w:rsidRPr="003808DC">
        <w:rPr>
          <w:rFonts w:ascii="Blogger Sans" w:hAnsi="Blogger Sans"/>
        </w:rPr>
        <w:t xml:space="preserve">Szczegółowa instrukcja dla Wykonawców dotycząca złożenia oferty znajduje się na stronie internetowej pod adresami: </w:t>
      </w:r>
      <w:hyperlink r:id="rId18" w:history="1">
        <w:r w:rsidRPr="003808DC">
          <w:rPr>
            <w:rStyle w:val="Hipercze"/>
            <w:rFonts w:ascii="Blogger Sans" w:hAnsi="Blogger Sans"/>
          </w:rPr>
          <w:t>https://platformazakupowa.pl/strona/45-instrukcje</w:t>
        </w:r>
      </w:hyperlink>
      <w:r w:rsidRPr="003808DC">
        <w:rPr>
          <w:rFonts w:ascii="Blogger Sans" w:hAnsi="Blogger Sans"/>
        </w:rPr>
        <w:t xml:space="preserve">. </w:t>
      </w:r>
    </w:p>
    <w:p w14:paraId="15062F2C" w14:textId="77777777" w:rsidR="003518CD" w:rsidRPr="003808DC" w:rsidRDefault="003518CD" w:rsidP="003518CD">
      <w:pPr>
        <w:numPr>
          <w:ilvl w:val="0"/>
          <w:numId w:val="23"/>
        </w:numPr>
        <w:spacing w:line="276" w:lineRule="auto"/>
        <w:ind w:left="426" w:hanging="426"/>
        <w:jc w:val="both"/>
        <w:rPr>
          <w:rFonts w:ascii="Blogger Sans" w:hAnsi="Blogger Sans" w:cs="Calibri"/>
          <w:color w:val="000000"/>
        </w:rPr>
      </w:pPr>
      <w:r w:rsidRPr="003808DC">
        <w:rPr>
          <w:rFonts w:ascii="Blogger Sans" w:hAnsi="Blogger Sans"/>
        </w:rPr>
        <w:t>Wykonawca, za pośrednictwem Platformy, ma prawo przed upływem terminu do składania ofert zmienić lub wycofać ofertę. Sposób dokonywania zmiany lub wycofania oferty zamieszczono w</w:t>
      </w:r>
      <w:r w:rsidRPr="00A55201">
        <w:rPr>
          <w:rFonts w:ascii="Calibri" w:hAnsi="Calibri" w:cs="Calibri"/>
        </w:rPr>
        <w:t> </w:t>
      </w:r>
      <w:r w:rsidRPr="003808DC">
        <w:rPr>
          <w:rFonts w:ascii="Blogger Sans" w:hAnsi="Blogger Sans"/>
        </w:rPr>
        <w:t xml:space="preserve">instrukcji zamieszczonej pod adresem </w:t>
      </w:r>
      <w:hyperlink r:id="rId19" w:history="1">
        <w:r w:rsidRPr="003808DC">
          <w:rPr>
            <w:rStyle w:val="Hipercze"/>
            <w:rFonts w:ascii="Blogger Sans" w:hAnsi="Blogger Sans"/>
          </w:rPr>
          <w:t>https://platformazakupowa.pl/strona/45-instrukcje</w:t>
        </w:r>
      </w:hyperlink>
      <w:r w:rsidRPr="003808DC">
        <w:rPr>
          <w:rFonts w:ascii="Blogger Sans" w:hAnsi="Blogger Sans"/>
        </w:rPr>
        <w:t>.</w:t>
      </w:r>
      <w:r w:rsidRPr="003808DC">
        <w:rPr>
          <w:rFonts w:ascii="Blogger Sans" w:hAnsi="Blogger Sans"/>
          <w:color w:val="000000"/>
        </w:rPr>
        <w:t xml:space="preserve"> </w:t>
      </w:r>
    </w:p>
    <w:p w14:paraId="294C747E" w14:textId="77777777" w:rsidR="003518CD" w:rsidRPr="003808DC" w:rsidRDefault="003518CD" w:rsidP="003518CD">
      <w:pPr>
        <w:numPr>
          <w:ilvl w:val="0"/>
          <w:numId w:val="23"/>
        </w:numPr>
        <w:spacing w:line="276" w:lineRule="auto"/>
        <w:ind w:left="426" w:hanging="426"/>
        <w:jc w:val="both"/>
        <w:rPr>
          <w:rFonts w:ascii="Blogger Sans" w:hAnsi="Blogger Sans" w:cs="Calibri"/>
          <w:color w:val="000000"/>
        </w:rPr>
      </w:pPr>
      <w:r w:rsidRPr="003808DC">
        <w:rPr>
          <w:rFonts w:ascii="Blogger Sans" w:hAnsi="Blogger Sans" w:cs="Calibri"/>
          <w:color w:val="000000"/>
        </w:rPr>
        <w:t>Ofertę należy złożyć w następujący sposób:</w:t>
      </w:r>
    </w:p>
    <w:p w14:paraId="751DC084" w14:textId="77777777" w:rsidR="003518CD" w:rsidRPr="003808DC" w:rsidRDefault="003518CD" w:rsidP="003518CD">
      <w:pPr>
        <w:numPr>
          <w:ilvl w:val="2"/>
          <w:numId w:val="8"/>
        </w:numPr>
        <w:spacing w:line="276" w:lineRule="auto"/>
        <w:ind w:left="709" w:hanging="283"/>
        <w:jc w:val="both"/>
        <w:rPr>
          <w:rFonts w:ascii="Blogger Sans" w:hAnsi="Blogger Sans" w:cs="Calibri"/>
          <w:color w:val="000000"/>
        </w:rPr>
      </w:pPr>
      <w:r w:rsidRPr="003808DC">
        <w:rPr>
          <w:rFonts w:ascii="Blogger Sans" w:hAnsi="Blogger Sans" w:cs="Calibri"/>
          <w:color w:val="000000"/>
        </w:rPr>
        <w:t>Wykonawca składa Ofertę poprzez:</w:t>
      </w:r>
    </w:p>
    <w:p w14:paraId="116F7161" w14:textId="77777777" w:rsidR="003518CD" w:rsidRPr="003808DC" w:rsidRDefault="003518CD" w:rsidP="003518CD">
      <w:pPr>
        <w:numPr>
          <w:ilvl w:val="3"/>
          <w:numId w:val="8"/>
        </w:numPr>
        <w:spacing w:line="276" w:lineRule="auto"/>
        <w:ind w:left="1134"/>
        <w:jc w:val="both"/>
        <w:rPr>
          <w:rFonts w:ascii="Blogger Sans" w:hAnsi="Blogger Sans" w:cs="Calibri"/>
          <w:color w:val="000000"/>
        </w:rPr>
      </w:pPr>
      <w:r w:rsidRPr="003808DC">
        <w:rPr>
          <w:rFonts w:ascii="Blogger Sans" w:hAnsi="Blogger Sans" w:cs="Calibri"/>
          <w:color w:val="000000"/>
        </w:rPr>
        <w:t xml:space="preserve">wypełnienie Formularza Oferty (informacje zawarte w </w:t>
      </w:r>
      <w:proofErr w:type="spellStart"/>
      <w:r w:rsidRPr="003808DC">
        <w:rPr>
          <w:rFonts w:ascii="Blogger Sans" w:hAnsi="Blogger Sans" w:cs="Calibri"/>
          <w:color w:val="000000"/>
        </w:rPr>
        <w:t>SWZ</w:t>
      </w:r>
      <w:proofErr w:type="spellEnd"/>
      <w:r w:rsidRPr="003808DC">
        <w:rPr>
          <w:rFonts w:ascii="Blogger Sans" w:hAnsi="Blogger Sans" w:cs="Calibri"/>
          <w:color w:val="000000"/>
        </w:rPr>
        <w:t>),</w:t>
      </w:r>
    </w:p>
    <w:p w14:paraId="7B5D5F97" w14:textId="77777777" w:rsidR="003518CD" w:rsidRPr="003808DC" w:rsidRDefault="003518CD" w:rsidP="003518CD">
      <w:pPr>
        <w:numPr>
          <w:ilvl w:val="3"/>
          <w:numId w:val="8"/>
        </w:numPr>
        <w:spacing w:line="276" w:lineRule="auto"/>
        <w:ind w:left="1134"/>
        <w:jc w:val="both"/>
        <w:rPr>
          <w:rFonts w:ascii="Blogger Sans" w:hAnsi="Blogger Sans" w:cs="Calibri"/>
          <w:color w:val="000000"/>
        </w:rPr>
      </w:pPr>
      <w:r w:rsidRPr="003808DC">
        <w:rPr>
          <w:rFonts w:ascii="Blogger Sans" w:hAnsi="Blogger Sans" w:cs="Calibri"/>
          <w:color w:val="000000"/>
        </w:rPr>
        <w:t xml:space="preserve">dodanie w zakładce „OFERTY" dokumentów (załączników) określonych w niniejszej </w:t>
      </w:r>
      <w:proofErr w:type="spellStart"/>
      <w:r w:rsidRPr="003808DC">
        <w:rPr>
          <w:rFonts w:ascii="Blogger Sans" w:hAnsi="Blogger Sans" w:cs="Calibri"/>
          <w:color w:val="000000"/>
        </w:rPr>
        <w:t>SWZ</w:t>
      </w:r>
      <w:proofErr w:type="spellEnd"/>
      <w:r w:rsidRPr="003808DC">
        <w:rPr>
          <w:rFonts w:ascii="Blogger Sans" w:hAnsi="Blogger Sans" w:cs="Calibri"/>
          <w:color w:val="000000"/>
        </w:rPr>
        <w:t>, - podpisanych kwalifikowanym podpisem elektronicznym, podpisem zaufanym lub podpisem osobistym przez osoby umocowane. Czynności określone w niniejszym punkcie realizowane są poprzez wybranie polecenia „Dodaj dokument" i wybranie docelowego pliku, który ma zostać wczytany.</w:t>
      </w:r>
    </w:p>
    <w:p w14:paraId="48291D64" w14:textId="77777777" w:rsidR="003518CD" w:rsidRPr="003808DC" w:rsidRDefault="003518CD" w:rsidP="003518CD">
      <w:pPr>
        <w:numPr>
          <w:ilvl w:val="2"/>
          <w:numId w:val="8"/>
        </w:numPr>
        <w:spacing w:line="276" w:lineRule="auto"/>
        <w:ind w:left="709" w:hanging="283"/>
        <w:jc w:val="both"/>
        <w:rPr>
          <w:rFonts w:ascii="Blogger Sans" w:hAnsi="Blogger Sans" w:cs="Calibri"/>
          <w:color w:val="000000"/>
        </w:rPr>
      </w:pPr>
      <w:r w:rsidRPr="003808DC">
        <w:rPr>
          <w:rFonts w:ascii="Blogger Sans" w:hAnsi="Blogger Sans" w:cs="Calibri"/>
          <w:color w:val="000000"/>
        </w:rPr>
        <w:t>Wykonawca winien opisać załącznik nazwą umożliwiającą jego identyfikację.</w:t>
      </w:r>
    </w:p>
    <w:p w14:paraId="6C5950C7" w14:textId="77777777" w:rsidR="003518CD" w:rsidRPr="003808DC" w:rsidRDefault="003518CD" w:rsidP="003518CD">
      <w:pPr>
        <w:numPr>
          <w:ilvl w:val="2"/>
          <w:numId w:val="8"/>
        </w:numPr>
        <w:spacing w:line="276" w:lineRule="auto"/>
        <w:ind w:left="709" w:hanging="283"/>
        <w:jc w:val="both"/>
        <w:rPr>
          <w:rFonts w:ascii="Blogger Sans" w:hAnsi="Blogger Sans" w:cs="Calibri"/>
          <w:color w:val="000000"/>
        </w:rPr>
      </w:pPr>
      <w:r w:rsidRPr="003808DC">
        <w:rPr>
          <w:rFonts w:ascii="Blogger Sans" w:hAnsi="Blogger Sans" w:cs="Calibri"/>
          <w:color w:val="000000"/>
        </w:rPr>
        <w:t>Wykonawca załączając dokument oznacza czy jest on: „Tajny” – dokument stanowi „tajemnice przedsiębiorstwa” lub opcję „Jawny” – niestanowiący tajemnicy przedsiębiorstwa w rozumieniu przepisów ustawy z dnia 16 kwietnia 1993 roku o zwalczaniu nieuczciwej konkurencji.</w:t>
      </w:r>
    </w:p>
    <w:p w14:paraId="397CDF20" w14:textId="77777777" w:rsidR="003518CD" w:rsidRPr="003808DC" w:rsidRDefault="003518CD" w:rsidP="003518CD">
      <w:pPr>
        <w:numPr>
          <w:ilvl w:val="2"/>
          <w:numId w:val="8"/>
        </w:numPr>
        <w:spacing w:line="276" w:lineRule="auto"/>
        <w:ind w:left="709" w:hanging="283"/>
        <w:jc w:val="both"/>
        <w:rPr>
          <w:rFonts w:ascii="Blogger Sans" w:hAnsi="Blogger Sans" w:cs="Calibri"/>
          <w:color w:val="000000"/>
        </w:rPr>
      </w:pPr>
      <w:r w:rsidRPr="003808DC">
        <w:rPr>
          <w:rFonts w:ascii="Blogger Sans" w:hAnsi="Blogger Sans" w:cs="Calibri"/>
          <w:color w:val="000000"/>
        </w:rPr>
        <w:t>Złożenie oferty wraz z załącznikami następuje poprzez polecenie „Złóż ofertę".</w:t>
      </w:r>
    </w:p>
    <w:p w14:paraId="068899C8" w14:textId="77777777" w:rsidR="003518CD" w:rsidRPr="003808DC" w:rsidRDefault="003518CD" w:rsidP="003518CD">
      <w:pPr>
        <w:numPr>
          <w:ilvl w:val="2"/>
          <w:numId w:val="8"/>
        </w:numPr>
        <w:spacing w:line="276" w:lineRule="auto"/>
        <w:ind w:left="709" w:hanging="283"/>
        <w:jc w:val="both"/>
        <w:rPr>
          <w:rFonts w:ascii="Blogger Sans" w:hAnsi="Blogger Sans" w:cs="Calibri"/>
          <w:color w:val="000000"/>
        </w:rPr>
      </w:pPr>
      <w:r w:rsidRPr="003808DC">
        <w:rPr>
          <w:rFonts w:ascii="Blogger Sans" w:hAnsi="Blogger Sans" w:cs="Calibri"/>
          <w:color w:val="000000"/>
        </w:rPr>
        <w:t>Potwierdzeniem prawidłowo złożonej Oferty jest komunikat systemowy „Oferta została złożona” oraz wygenerowany raport ofert z zakładki „Oferty”.</w:t>
      </w:r>
    </w:p>
    <w:p w14:paraId="41804840" w14:textId="77777777" w:rsidR="003518CD" w:rsidRPr="003808DC" w:rsidRDefault="003518CD" w:rsidP="003518CD">
      <w:pPr>
        <w:numPr>
          <w:ilvl w:val="2"/>
          <w:numId w:val="8"/>
        </w:numPr>
        <w:spacing w:line="276" w:lineRule="auto"/>
        <w:ind w:left="709" w:hanging="283"/>
        <w:jc w:val="both"/>
        <w:rPr>
          <w:rFonts w:ascii="Blogger Sans" w:hAnsi="Blogger Sans" w:cs="Calibri"/>
          <w:color w:val="000000"/>
        </w:rPr>
      </w:pPr>
      <w:r w:rsidRPr="003808DC">
        <w:rPr>
          <w:rFonts w:ascii="Blogger Sans" w:hAnsi="Blogger Sans" w:cs="Calibri"/>
          <w:color w:val="000000"/>
        </w:rPr>
        <w:t>O terminie złożenia Oferty decyduje czas pełnego przeprocesowania transakcji na Platformie.</w:t>
      </w:r>
    </w:p>
    <w:p w14:paraId="71609ABC" w14:textId="77777777" w:rsidR="003518CD" w:rsidRPr="003808DC" w:rsidRDefault="003518CD" w:rsidP="003518CD">
      <w:pPr>
        <w:numPr>
          <w:ilvl w:val="2"/>
          <w:numId w:val="8"/>
        </w:numPr>
        <w:spacing w:line="276" w:lineRule="auto"/>
        <w:ind w:left="709" w:hanging="283"/>
        <w:jc w:val="both"/>
        <w:rPr>
          <w:rFonts w:ascii="Blogger Sans" w:hAnsi="Blogger Sans" w:cs="Calibri"/>
          <w:color w:val="000000"/>
        </w:rPr>
      </w:pPr>
      <w:r w:rsidRPr="003808DC">
        <w:rPr>
          <w:rFonts w:ascii="Blogger Sans" w:hAnsi="Blogger Sans" w:cs="Calibri"/>
          <w:color w:val="000000"/>
        </w:rPr>
        <w:t>Po zapisaniu, plik jest w Systemie zaszyfrowany. Jeśli Wykonawca zamieścił niewłaściwy plik, może go usunąć zaznaczając plik i klikając polecenie „usuń".</w:t>
      </w:r>
    </w:p>
    <w:p w14:paraId="221D162F" w14:textId="77777777" w:rsidR="003518CD" w:rsidRPr="003808DC" w:rsidRDefault="003518CD" w:rsidP="003518CD">
      <w:pPr>
        <w:numPr>
          <w:ilvl w:val="2"/>
          <w:numId w:val="8"/>
        </w:numPr>
        <w:spacing w:line="276" w:lineRule="auto"/>
        <w:ind w:left="709" w:hanging="283"/>
        <w:jc w:val="both"/>
        <w:rPr>
          <w:rFonts w:ascii="Blogger Sans" w:hAnsi="Blogger Sans" w:cs="Calibri"/>
          <w:color w:val="000000"/>
        </w:rPr>
      </w:pPr>
      <w:r w:rsidRPr="003808DC">
        <w:rPr>
          <w:rFonts w:ascii="Blogger Sans" w:hAnsi="Blogger Sans" w:cs="Calibri"/>
          <w:color w:val="000000"/>
        </w:rPr>
        <w:t>Wykonawca składa ofertę w formie zaszyfrowanej, dlatego też Oferty nie są widoczne do momentu odszyfrowania ich przez Zamawiającego. Ich treść jest dostępna w raporcie oferty generowanym z zakładki „Oferty”.</w:t>
      </w:r>
    </w:p>
    <w:p w14:paraId="50E8D487" w14:textId="77777777" w:rsidR="003518CD" w:rsidRPr="003808DC" w:rsidRDefault="003518CD" w:rsidP="003518CD">
      <w:pPr>
        <w:numPr>
          <w:ilvl w:val="2"/>
          <w:numId w:val="8"/>
        </w:numPr>
        <w:spacing w:line="276" w:lineRule="auto"/>
        <w:ind w:left="709" w:hanging="283"/>
        <w:jc w:val="both"/>
        <w:rPr>
          <w:rFonts w:ascii="Blogger Sans" w:hAnsi="Blogger Sans" w:cs="Calibri"/>
          <w:color w:val="000000"/>
        </w:rPr>
      </w:pPr>
      <w:r w:rsidRPr="003808DC">
        <w:rPr>
          <w:rFonts w:ascii="Blogger Sans" w:hAnsi="Blogger Sans" w:cs="Calibri"/>
          <w:color w:val="000000"/>
        </w:rPr>
        <w:t>Wykonawca może samodzielnie wycofać złożoną przez siebie ofertę. W tym celu w zakładce „OFERTY" należy zaznaczyć ofertę, a następnie wybrać polecenie „Wycofaj ofertę”.</w:t>
      </w:r>
    </w:p>
    <w:p w14:paraId="0F2E1583" w14:textId="77777777" w:rsidR="003518CD" w:rsidRPr="003808DC" w:rsidRDefault="003518CD" w:rsidP="003518CD">
      <w:pPr>
        <w:numPr>
          <w:ilvl w:val="2"/>
          <w:numId w:val="8"/>
        </w:numPr>
        <w:spacing w:line="276" w:lineRule="auto"/>
        <w:ind w:left="851" w:hanging="425"/>
        <w:jc w:val="both"/>
        <w:rPr>
          <w:rFonts w:ascii="Blogger Sans" w:hAnsi="Blogger Sans" w:cs="Calibri"/>
          <w:color w:val="000000"/>
        </w:rPr>
      </w:pPr>
      <w:r w:rsidRPr="003808DC">
        <w:rPr>
          <w:rFonts w:ascii="Blogger Sans" w:hAnsi="Blogger Sans" w:cs="Calibri"/>
          <w:color w:val="000000"/>
        </w:rPr>
        <w:t>Oferta może być złożona tylko do upływu terminu składania ofert.</w:t>
      </w:r>
    </w:p>
    <w:p w14:paraId="75FC0D97" w14:textId="77777777" w:rsidR="003518CD" w:rsidRPr="003808DC" w:rsidRDefault="003518CD" w:rsidP="003518CD">
      <w:pPr>
        <w:numPr>
          <w:ilvl w:val="0"/>
          <w:numId w:val="23"/>
        </w:numPr>
        <w:spacing w:line="276" w:lineRule="auto"/>
        <w:ind w:left="426" w:hanging="426"/>
        <w:jc w:val="both"/>
        <w:rPr>
          <w:rFonts w:ascii="Blogger Sans" w:hAnsi="Blogger Sans" w:cs="Calibri"/>
          <w:color w:val="000000"/>
        </w:rPr>
      </w:pPr>
      <w:r w:rsidRPr="003808DC">
        <w:rPr>
          <w:rFonts w:ascii="Blogger Sans" w:hAnsi="Blogger Sans" w:cs="Calibri"/>
          <w:color w:val="000000"/>
        </w:rPr>
        <w:t>Składanie oferty:</w:t>
      </w:r>
    </w:p>
    <w:p w14:paraId="61A2533D" w14:textId="77777777" w:rsidR="003518CD" w:rsidRPr="003808DC" w:rsidRDefault="003518CD" w:rsidP="003518CD">
      <w:pPr>
        <w:numPr>
          <w:ilvl w:val="1"/>
          <w:numId w:val="51"/>
        </w:numPr>
        <w:spacing w:line="276" w:lineRule="auto"/>
        <w:ind w:left="993" w:hanging="567"/>
        <w:jc w:val="both"/>
        <w:rPr>
          <w:rFonts w:ascii="Blogger Sans" w:hAnsi="Blogger Sans" w:cs="Calibri"/>
          <w:color w:val="000000"/>
        </w:rPr>
      </w:pPr>
      <w:r w:rsidRPr="003808DC">
        <w:rPr>
          <w:rFonts w:ascii="Blogger Sans" w:hAnsi="Blogger Sans" w:cs="Calibri"/>
          <w:color w:val="000000"/>
        </w:rPr>
        <w:t xml:space="preserve">Wykonawca </w:t>
      </w:r>
      <w:r w:rsidRPr="003808DC">
        <w:rPr>
          <w:rFonts w:ascii="Blogger Sans" w:hAnsi="Blogger Sans" w:cs="Calibri"/>
          <w:bCs/>
          <w:color w:val="000000"/>
        </w:rPr>
        <w:t xml:space="preserve">składa Ofertę poprzez złożenie za pośrednictwem </w:t>
      </w:r>
      <w:r w:rsidRPr="003808DC">
        <w:rPr>
          <w:rFonts w:ascii="Blogger Sans" w:hAnsi="Blogger Sans" w:cs="Calibri"/>
          <w:bCs/>
          <w:i/>
          <w:iCs/>
          <w:color w:val="000000"/>
        </w:rPr>
        <w:t>Platformy Zakupowej</w:t>
      </w:r>
      <w:r w:rsidRPr="003808DC">
        <w:rPr>
          <w:rFonts w:ascii="Blogger Sans" w:hAnsi="Blogger Sans" w:cs="Calibri"/>
          <w:bCs/>
          <w:color w:val="000000"/>
        </w:rPr>
        <w:t>:</w:t>
      </w:r>
    </w:p>
    <w:p w14:paraId="2B602EE4" w14:textId="77777777" w:rsidR="003518CD" w:rsidRPr="003808DC" w:rsidRDefault="003518CD" w:rsidP="003518CD">
      <w:pPr>
        <w:numPr>
          <w:ilvl w:val="0"/>
          <w:numId w:val="24"/>
        </w:numPr>
        <w:spacing w:line="276" w:lineRule="auto"/>
        <w:ind w:left="1276" w:hanging="283"/>
        <w:jc w:val="both"/>
        <w:rPr>
          <w:rFonts w:ascii="Blogger Sans" w:hAnsi="Blogger Sans" w:cs="Calibri"/>
          <w:color w:val="000000"/>
        </w:rPr>
      </w:pPr>
      <w:r w:rsidRPr="003808DC">
        <w:rPr>
          <w:rFonts w:ascii="Blogger Sans" w:hAnsi="Blogger Sans" w:cs="Calibri"/>
          <w:bCs/>
          <w:color w:val="000000"/>
        </w:rPr>
        <w:t xml:space="preserve">wypełnionego i podpisanego </w:t>
      </w:r>
      <w:r w:rsidRPr="003808DC">
        <w:rPr>
          <w:rFonts w:ascii="Blogger Sans" w:hAnsi="Blogger Sans" w:cs="Calibri"/>
          <w:b/>
          <w:bCs/>
          <w:color w:val="000000"/>
        </w:rPr>
        <w:t xml:space="preserve">Formularza oferty </w:t>
      </w:r>
      <w:r w:rsidRPr="003808DC">
        <w:rPr>
          <w:rFonts w:ascii="Blogger Sans" w:hAnsi="Blogger Sans" w:cs="Calibri"/>
          <w:bCs/>
          <w:color w:val="000000"/>
        </w:rPr>
        <w:t xml:space="preserve">(wg wzoru stanowiącego </w:t>
      </w:r>
      <w:r w:rsidRPr="003808DC">
        <w:rPr>
          <w:rFonts w:ascii="Blogger Sans" w:hAnsi="Blogger Sans" w:cs="Calibri"/>
          <w:b/>
          <w:color w:val="000000"/>
        </w:rPr>
        <w:t xml:space="preserve">Załącznik nr 2 </w:t>
      </w:r>
      <w:r w:rsidRPr="003808DC">
        <w:rPr>
          <w:rFonts w:ascii="Blogger Sans" w:hAnsi="Blogger Sans" w:cs="Calibri"/>
          <w:b/>
          <w:bCs/>
          <w:color w:val="000000"/>
        </w:rPr>
        <w:t xml:space="preserve">do </w:t>
      </w:r>
      <w:proofErr w:type="spellStart"/>
      <w:r w:rsidRPr="003808DC">
        <w:rPr>
          <w:rFonts w:ascii="Blogger Sans" w:hAnsi="Blogger Sans" w:cs="Calibri"/>
          <w:b/>
          <w:bCs/>
          <w:color w:val="000000"/>
        </w:rPr>
        <w:t>SWZ</w:t>
      </w:r>
      <w:proofErr w:type="spellEnd"/>
      <w:r w:rsidRPr="003808DC">
        <w:rPr>
          <w:rFonts w:ascii="Blogger Sans" w:hAnsi="Blogger Sans" w:cs="Calibri"/>
          <w:bCs/>
          <w:color w:val="000000"/>
        </w:rPr>
        <w:t xml:space="preserve">) </w:t>
      </w:r>
      <w:r w:rsidRPr="003808DC">
        <w:rPr>
          <w:rFonts w:ascii="Blogger Sans" w:hAnsi="Blogger Sans" w:cs="Calibri"/>
          <w:b/>
          <w:bCs/>
          <w:color w:val="000000"/>
        </w:rPr>
        <w:t>wraz z Formularzem Kalkulacji Cenowej</w:t>
      </w:r>
      <w:r w:rsidRPr="003808DC">
        <w:rPr>
          <w:rFonts w:ascii="Blogger Sans" w:hAnsi="Blogger Sans" w:cs="Calibri"/>
          <w:bCs/>
          <w:color w:val="000000"/>
        </w:rPr>
        <w:t xml:space="preserve"> (wg wzoru stanowiącego </w:t>
      </w:r>
      <w:r w:rsidRPr="003808DC">
        <w:rPr>
          <w:rFonts w:ascii="Blogger Sans" w:hAnsi="Blogger Sans" w:cs="Calibri"/>
          <w:b/>
          <w:color w:val="000000"/>
        </w:rPr>
        <w:t xml:space="preserve">Załącznik nr 3 </w:t>
      </w:r>
      <w:r w:rsidRPr="003808DC">
        <w:rPr>
          <w:rFonts w:ascii="Blogger Sans" w:hAnsi="Blogger Sans" w:cs="Calibri"/>
          <w:b/>
          <w:bCs/>
          <w:color w:val="000000"/>
        </w:rPr>
        <w:t xml:space="preserve">do </w:t>
      </w:r>
      <w:proofErr w:type="spellStart"/>
      <w:r w:rsidRPr="003808DC">
        <w:rPr>
          <w:rFonts w:ascii="Blogger Sans" w:hAnsi="Blogger Sans" w:cs="Calibri"/>
          <w:b/>
          <w:bCs/>
          <w:color w:val="000000"/>
        </w:rPr>
        <w:t>SWZ</w:t>
      </w:r>
      <w:proofErr w:type="spellEnd"/>
      <w:r w:rsidRPr="003808DC">
        <w:rPr>
          <w:rFonts w:ascii="Blogger Sans" w:hAnsi="Blogger Sans" w:cs="Calibri"/>
          <w:bCs/>
          <w:color w:val="000000"/>
        </w:rPr>
        <w:t>);</w:t>
      </w:r>
    </w:p>
    <w:p w14:paraId="23F3B19A" w14:textId="77777777" w:rsidR="003518CD" w:rsidRPr="003808DC" w:rsidRDefault="003518CD" w:rsidP="003518CD">
      <w:pPr>
        <w:numPr>
          <w:ilvl w:val="0"/>
          <w:numId w:val="24"/>
        </w:numPr>
        <w:spacing w:line="276" w:lineRule="auto"/>
        <w:ind w:left="1276" w:hanging="283"/>
        <w:jc w:val="both"/>
        <w:rPr>
          <w:rFonts w:ascii="Blogger Sans" w:hAnsi="Blogger Sans" w:cs="Calibri"/>
          <w:color w:val="000000"/>
        </w:rPr>
      </w:pPr>
      <w:r w:rsidRPr="003808DC">
        <w:rPr>
          <w:rFonts w:ascii="Blogger Sans" w:hAnsi="Blogger Sans" w:cs="Calibri"/>
          <w:bCs/>
          <w:color w:val="000000"/>
        </w:rPr>
        <w:t xml:space="preserve">wypełnionego i podpisanego oświadczenia (art. 125 ust 1 </w:t>
      </w:r>
      <w:proofErr w:type="spellStart"/>
      <w:r w:rsidRPr="003808DC">
        <w:rPr>
          <w:rFonts w:ascii="Blogger Sans" w:hAnsi="Blogger Sans" w:cs="Calibri"/>
          <w:color w:val="000000"/>
        </w:rPr>
        <w:t>Pzp</w:t>
      </w:r>
      <w:proofErr w:type="spellEnd"/>
      <w:r w:rsidRPr="003808DC">
        <w:rPr>
          <w:rFonts w:ascii="Blogger Sans" w:hAnsi="Blogger Sans" w:cs="Calibri"/>
          <w:bCs/>
          <w:color w:val="000000"/>
        </w:rPr>
        <w:t xml:space="preserve"> wg wzoru stanowiącego </w:t>
      </w:r>
      <w:r w:rsidRPr="003808DC">
        <w:rPr>
          <w:rFonts w:ascii="Blogger Sans" w:hAnsi="Blogger Sans" w:cs="Calibri"/>
          <w:b/>
          <w:bCs/>
          <w:color w:val="000000"/>
        </w:rPr>
        <w:t xml:space="preserve">Załącznik nr 4 do </w:t>
      </w:r>
      <w:proofErr w:type="spellStart"/>
      <w:r w:rsidRPr="003808DC">
        <w:rPr>
          <w:rFonts w:ascii="Blogger Sans" w:hAnsi="Blogger Sans" w:cs="Calibri"/>
          <w:b/>
          <w:bCs/>
          <w:color w:val="000000"/>
        </w:rPr>
        <w:t>SWZ</w:t>
      </w:r>
      <w:proofErr w:type="spellEnd"/>
      <w:r w:rsidRPr="003808DC">
        <w:rPr>
          <w:rFonts w:ascii="Blogger Sans" w:hAnsi="Blogger Sans" w:cs="Calibri"/>
          <w:bCs/>
          <w:color w:val="000000"/>
        </w:rPr>
        <w:t>) oraz, o ile dotyczy, oświadczenie podmiotu udostępniającego zasoby (</w:t>
      </w:r>
      <w:r w:rsidRPr="003808DC">
        <w:rPr>
          <w:rFonts w:ascii="Blogger Sans" w:hAnsi="Blogger Sans" w:cs="Calibri"/>
          <w:b/>
          <w:bCs/>
          <w:color w:val="000000"/>
        </w:rPr>
        <w:t xml:space="preserve">Załącznik nr 4a do </w:t>
      </w:r>
      <w:proofErr w:type="spellStart"/>
      <w:r w:rsidRPr="003808DC">
        <w:rPr>
          <w:rFonts w:ascii="Blogger Sans" w:hAnsi="Blogger Sans" w:cs="Calibri"/>
          <w:b/>
          <w:bCs/>
          <w:color w:val="000000"/>
        </w:rPr>
        <w:t>SWZ</w:t>
      </w:r>
      <w:proofErr w:type="spellEnd"/>
      <w:r w:rsidRPr="003808DC">
        <w:rPr>
          <w:rFonts w:ascii="Blogger Sans" w:hAnsi="Blogger Sans" w:cs="Calibri"/>
          <w:b/>
          <w:bCs/>
          <w:color w:val="000000"/>
        </w:rPr>
        <w:t>)</w:t>
      </w:r>
      <w:r w:rsidRPr="003808DC">
        <w:rPr>
          <w:rFonts w:ascii="Blogger Sans" w:hAnsi="Blogger Sans" w:cs="Calibri"/>
          <w:bCs/>
          <w:color w:val="000000"/>
        </w:rPr>
        <w:t>;</w:t>
      </w:r>
    </w:p>
    <w:p w14:paraId="56F13371" w14:textId="77777777" w:rsidR="003518CD" w:rsidRPr="003808DC" w:rsidRDefault="003518CD" w:rsidP="003518CD">
      <w:pPr>
        <w:numPr>
          <w:ilvl w:val="0"/>
          <w:numId w:val="24"/>
        </w:numPr>
        <w:spacing w:line="276" w:lineRule="auto"/>
        <w:ind w:left="1276" w:hanging="283"/>
        <w:jc w:val="both"/>
        <w:rPr>
          <w:rFonts w:ascii="Blogger Sans" w:hAnsi="Blogger Sans" w:cs="Calibri"/>
          <w:color w:val="000000"/>
        </w:rPr>
      </w:pPr>
      <w:r w:rsidRPr="003808DC">
        <w:rPr>
          <w:rFonts w:ascii="Blogger Sans" w:hAnsi="Blogger Sans" w:cs="Calibri"/>
          <w:color w:val="000000"/>
        </w:rPr>
        <w:t xml:space="preserve">wypełnionego i </w:t>
      </w:r>
      <w:r w:rsidRPr="003808DC">
        <w:rPr>
          <w:rFonts w:ascii="Blogger Sans" w:hAnsi="Blogger Sans" w:cs="Calibri"/>
          <w:bCs/>
          <w:color w:val="000000"/>
        </w:rPr>
        <w:t xml:space="preserve">podpisanego oświadczenia (art. 125 ust 1 </w:t>
      </w:r>
      <w:proofErr w:type="spellStart"/>
      <w:r w:rsidRPr="003808DC">
        <w:rPr>
          <w:rFonts w:ascii="Blogger Sans" w:hAnsi="Blogger Sans" w:cs="Calibri"/>
          <w:color w:val="000000"/>
        </w:rPr>
        <w:t>Pzp</w:t>
      </w:r>
      <w:proofErr w:type="spellEnd"/>
      <w:r w:rsidRPr="003808DC">
        <w:rPr>
          <w:rFonts w:ascii="Blogger Sans" w:hAnsi="Blogger Sans" w:cs="Calibri"/>
          <w:bCs/>
          <w:color w:val="000000"/>
        </w:rPr>
        <w:t xml:space="preserve"> wg wzoru stanowiącego (</w:t>
      </w:r>
      <w:r w:rsidRPr="003808DC">
        <w:rPr>
          <w:rFonts w:ascii="Blogger Sans" w:hAnsi="Blogger Sans" w:cs="Calibri"/>
          <w:b/>
          <w:bCs/>
          <w:color w:val="000000"/>
        </w:rPr>
        <w:t xml:space="preserve">Załącznik nr 5 do </w:t>
      </w:r>
      <w:proofErr w:type="spellStart"/>
      <w:r w:rsidRPr="003808DC">
        <w:rPr>
          <w:rFonts w:ascii="Blogger Sans" w:hAnsi="Blogger Sans" w:cs="Calibri"/>
          <w:b/>
          <w:bCs/>
          <w:color w:val="000000"/>
        </w:rPr>
        <w:t>SWZ</w:t>
      </w:r>
      <w:proofErr w:type="spellEnd"/>
      <w:r w:rsidRPr="003808DC">
        <w:rPr>
          <w:rFonts w:ascii="Blogger Sans" w:hAnsi="Blogger Sans" w:cs="Calibri"/>
          <w:bCs/>
          <w:color w:val="000000"/>
        </w:rPr>
        <w:t>) oraz, o ile dotyczy, oświadczenie Wykonawców wspólnie ubiegających się o zamówienie</w:t>
      </w:r>
      <w:r w:rsidRPr="003808DC">
        <w:rPr>
          <w:rFonts w:ascii="Blogger Sans" w:hAnsi="Blogger Sans" w:cs="Calibri"/>
          <w:color w:val="000000"/>
        </w:rPr>
        <w:t xml:space="preserve"> </w:t>
      </w:r>
      <w:r w:rsidRPr="003808DC">
        <w:rPr>
          <w:rFonts w:ascii="Blogger Sans" w:hAnsi="Blogger Sans" w:cs="Calibri"/>
          <w:bCs/>
          <w:color w:val="000000"/>
        </w:rPr>
        <w:t>(</w:t>
      </w:r>
      <w:r w:rsidRPr="003808DC">
        <w:rPr>
          <w:rFonts w:ascii="Blogger Sans" w:hAnsi="Blogger Sans" w:cs="Calibri"/>
          <w:b/>
          <w:bCs/>
          <w:color w:val="000000"/>
        </w:rPr>
        <w:t xml:space="preserve">Załącznik nr 5a do </w:t>
      </w:r>
      <w:proofErr w:type="spellStart"/>
      <w:r w:rsidRPr="003808DC">
        <w:rPr>
          <w:rFonts w:ascii="Blogger Sans" w:hAnsi="Blogger Sans" w:cs="Calibri"/>
          <w:b/>
          <w:bCs/>
          <w:color w:val="000000"/>
        </w:rPr>
        <w:t>SWZ</w:t>
      </w:r>
      <w:proofErr w:type="spellEnd"/>
      <w:r w:rsidRPr="003808DC">
        <w:rPr>
          <w:rFonts w:ascii="Blogger Sans" w:hAnsi="Blogger Sans" w:cs="Calibri"/>
          <w:b/>
          <w:bCs/>
          <w:color w:val="000000"/>
        </w:rPr>
        <w:t xml:space="preserve">) </w:t>
      </w:r>
      <w:r w:rsidRPr="003808DC">
        <w:rPr>
          <w:rFonts w:ascii="Blogger Sans" w:hAnsi="Blogger Sans" w:cs="Calibri"/>
          <w:color w:val="000000"/>
        </w:rPr>
        <w:t xml:space="preserve">oraz </w:t>
      </w:r>
      <w:r w:rsidRPr="003808DC">
        <w:rPr>
          <w:rFonts w:ascii="Blogger Sans" w:hAnsi="Blogger Sans" w:cs="Calibri"/>
          <w:bCs/>
          <w:color w:val="000000"/>
        </w:rPr>
        <w:t xml:space="preserve"> o ile dotyczy, oświadczenie podmiotu udostępniającego zasoby (</w:t>
      </w:r>
      <w:r w:rsidRPr="003808DC">
        <w:rPr>
          <w:rFonts w:ascii="Blogger Sans" w:hAnsi="Blogger Sans" w:cs="Calibri"/>
          <w:b/>
          <w:bCs/>
          <w:color w:val="000000"/>
        </w:rPr>
        <w:t xml:space="preserve">Załącznik nr 5b do </w:t>
      </w:r>
      <w:proofErr w:type="spellStart"/>
      <w:r w:rsidRPr="003808DC">
        <w:rPr>
          <w:rFonts w:ascii="Blogger Sans" w:hAnsi="Blogger Sans" w:cs="Calibri"/>
          <w:b/>
          <w:bCs/>
          <w:color w:val="000000"/>
        </w:rPr>
        <w:t>SWZ</w:t>
      </w:r>
      <w:proofErr w:type="spellEnd"/>
      <w:r w:rsidRPr="003808DC">
        <w:rPr>
          <w:rFonts w:ascii="Blogger Sans" w:hAnsi="Blogger Sans" w:cs="Calibri"/>
          <w:b/>
          <w:bCs/>
          <w:color w:val="000000"/>
        </w:rPr>
        <w:t>);</w:t>
      </w:r>
    </w:p>
    <w:p w14:paraId="7E4F4F5D" w14:textId="77777777" w:rsidR="003518CD" w:rsidRPr="003808DC" w:rsidRDefault="003518CD" w:rsidP="003518CD">
      <w:pPr>
        <w:numPr>
          <w:ilvl w:val="0"/>
          <w:numId w:val="24"/>
        </w:numPr>
        <w:spacing w:line="276" w:lineRule="auto"/>
        <w:ind w:left="1276" w:hanging="283"/>
        <w:jc w:val="both"/>
        <w:rPr>
          <w:rFonts w:ascii="Blogger Sans" w:hAnsi="Blogger Sans" w:cs="Calibri"/>
          <w:color w:val="000000"/>
        </w:rPr>
      </w:pPr>
      <w:r w:rsidRPr="003808DC">
        <w:rPr>
          <w:rFonts w:ascii="Blogger Sans" w:hAnsi="Blogger Sans" w:cs="Calibri"/>
          <w:color w:val="000000"/>
        </w:rPr>
        <w:t>pełnomocnictw</w:t>
      </w:r>
      <w:r w:rsidRPr="003808DC">
        <w:rPr>
          <w:rFonts w:ascii="Blogger Sans" w:hAnsi="Blogger Sans" w:cs="Calibri"/>
          <w:bCs/>
          <w:color w:val="000000"/>
        </w:rPr>
        <w:t xml:space="preserve"> do reprezentowania wykonawców występujących wspólnie (o ile dotyczy);</w:t>
      </w:r>
    </w:p>
    <w:p w14:paraId="43A49068" w14:textId="77777777" w:rsidR="003518CD" w:rsidRPr="003808DC" w:rsidRDefault="003518CD" w:rsidP="003518CD">
      <w:pPr>
        <w:numPr>
          <w:ilvl w:val="0"/>
          <w:numId w:val="24"/>
        </w:numPr>
        <w:spacing w:line="276" w:lineRule="auto"/>
        <w:ind w:left="1276" w:hanging="283"/>
        <w:jc w:val="both"/>
        <w:rPr>
          <w:rFonts w:ascii="Blogger Sans" w:hAnsi="Blogger Sans" w:cs="Calibri"/>
          <w:color w:val="000000"/>
        </w:rPr>
      </w:pPr>
      <w:r w:rsidRPr="003808DC">
        <w:rPr>
          <w:rFonts w:ascii="Blogger Sans" w:hAnsi="Blogger Sans" w:cs="Calibri"/>
          <w:color w:val="000000"/>
        </w:rPr>
        <w:t xml:space="preserve">pełnomocnictwa do reprezentowania wykonawcy, jeżeli w imieniu wykonawcy działa osoba, której umocowanie do jego reprezentowania nie wynika z dokumentów rejestrowych (KRS, </w:t>
      </w:r>
      <w:proofErr w:type="spellStart"/>
      <w:r w:rsidRPr="003808DC">
        <w:rPr>
          <w:rFonts w:ascii="Blogger Sans" w:hAnsi="Blogger Sans" w:cs="Calibri"/>
          <w:color w:val="000000"/>
        </w:rPr>
        <w:t>CEDiG</w:t>
      </w:r>
      <w:proofErr w:type="spellEnd"/>
      <w:r w:rsidRPr="003808DC">
        <w:rPr>
          <w:rFonts w:ascii="Blogger Sans" w:hAnsi="Blogger Sans" w:cs="Calibri"/>
          <w:color w:val="000000"/>
        </w:rPr>
        <w:t>).</w:t>
      </w:r>
    </w:p>
    <w:p w14:paraId="1B44B5BB" w14:textId="77777777" w:rsidR="003518CD" w:rsidRPr="003808DC" w:rsidRDefault="003518CD" w:rsidP="003518CD">
      <w:pPr>
        <w:spacing w:line="276" w:lineRule="auto"/>
        <w:ind w:left="1276"/>
        <w:jc w:val="both"/>
        <w:rPr>
          <w:rFonts w:ascii="Blogger Sans" w:hAnsi="Blogger Sans" w:cs="Calibri"/>
          <w:color w:val="000000"/>
        </w:rPr>
      </w:pPr>
      <w:r w:rsidRPr="003808DC">
        <w:rPr>
          <w:rFonts w:ascii="Blogger Sans" w:hAnsi="Blogger Sans" w:cs="Calibri"/>
          <w:b/>
          <w:color w:val="000000"/>
        </w:rPr>
        <w:t>* Pełnomocnictwo</w:t>
      </w:r>
      <w:r w:rsidRPr="003808DC">
        <w:rPr>
          <w:rFonts w:ascii="Blogger Sans" w:hAnsi="Blogger Sans" w:cs="Calibri"/>
          <w:color w:val="000000"/>
        </w:rPr>
        <w:t xml:space="preserve"> pod rygorem nieważności przekazuje się w postaci elektronicznej i opatruje kwalifikowanym podpisem elektronicznym bądź podpisem zaufanym lub podpisem osobistym. Jeżeli dokument sporządzony został jako dokument w postaci papierowej i opatrzony własnoręcznym podpisem, wykonawca składa cyfrowe odwzorowanie dokumentu opatrzone kwalifikowanym podpisem elektronicznym, podpisem zaufanym lub podpisem osobistym.</w:t>
      </w:r>
    </w:p>
    <w:p w14:paraId="35FC9981" w14:textId="77777777" w:rsidR="003518CD" w:rsidRPr="003808DC" w:rsidRDefault="003518CD" w:rsidP="003518CD">
      <w:pPr>
        <w:spacing w:line="276" w:lineRule="auto"/>
        <w:ind w:left="1276"/>
        <w:jc w:val="both"/>
        <w:rPr>
          <w:rFonts w:ascii="Blogger Sans" w:hAnsi="Blogger Sans" w:cs="Calibri"/>
          <w:color w:val="000000"/>
        </w:rPr>
      </w:pPr>
      <w:r w:rsidRPr="003808DC">
        <w:rPr>
          <w:rFonts w:ascii="Blogger Sans" w:hAnsi="Blogger Sans" w:cs="Calibri"/>
          <w:color w:val="000000"/>
        </w:rPr>
        <w:t>Poświadczenia zgodności cyfrowego odwzorowania z dokumentem w postaci papierowej dokonuje mocodawca lub notariusz (</w:t>
      </w:r>
      <w:r w:rsidRPr="00A55201">
        <w:rPr>
          <w:rFonts w:ascii="Calibri" w:hAnsi="Calibri" w:cs="Calibri"/>
          <w:i/>
          <w:color w:val="000000"/>
        </w:rPr>
        <w:t>§</w:t>
      </w:r>
      <w:r w:rsidRPr="003808DC">
        <w:rPr>
          <w:rFonts w:ascii="Blogger Sans" w:hAnsi="Blogger Sans" w:cs="Calibri"/>
          <w:i/>
          <w:color w:val="000000"/>
        </w:rPr>
        <w:t>7</w:t>
      </w:r>
      <w:r w:rsidRPr="003808DC">
        <w:rPr>
          <w:rFonts w:ascii="Blogger Sans" w:hAnsi="Blogger Sans" w:cs="Calibri"/>
          <w:color w:val="000000"/>
        </w:rPr>
        <w:t xml:space="preserve"> </w:t>
      </w:r>
      <w:r w:rsidRPr="003808DC">
        <w:rPr>
          <w:rFonts w:ascii="Blogger Sans" w:hAnsi="Blogger Sans" w:cs="Calibri"/>
          <w:i/>
          <w:color w:val="000000"/>
        </w:rPr>
        <w:t xml:space="preserve">Rozporządzenia </w:t>
      </w:r>
      <w:proofErr w:type="spellStart"/>
      <w:r w:rsidRPr="003808DC">
        <w:rPr>
          <w:rFonts w:ascii="Blogger Sans" w:hAnsi="Blogger Sans" w:cs="Calibri"/>
          <w:i/>
          <w:color w:val="000000"/>
        </w:rPr>
        <w:t>MRPiT</w:t>
      </w:r>
      <w:proofErr w:type="spellEnd"/>
      <w:r w:rsidRPr="003808DC">
        <w:rPr>
          <w:rFonts w:ascii="Blogger Sans" w:hAnsi="Blogger Sans" w:cs="Calibri"/>
          <w:color w:val="000000"/>
        </w:rPr>
        <w:t>).</w:t>
      </w:r>
    </w:p>
    <w:p w14:paraId="3699CA26" w14:textId="77777777" w:rsidR="003518CD" w:rsidRPr="003808DC" w:rsidRDefault="003518CD" w:rsidP="003518CD">
      <w:pPr>
        <w:numPr>
          <w:ilvl w:val="0"/>
          <w:numId w:val="24"/>
        </w:numPr>
        <w:spacing w:line="276" w:lineRule="auto"/>
        <w:ind w:left="1276" w:hanging="283"/>
        <w:jc w:val="both"/>
        <w:rPr>
          <w:rFonts w:ascii="Blogger Sans" w:hAnsi="Blogger Sans" w:cs="Calibri"/>
          <w:color w:val="000000"/>
        </w:rPr>
      </w:pPr>
      <w:r w:rsidRPr="003808DC">
        <w:rPr>
          <w:rFonts w:ascii="Blogger Sans" w:hAnsi="Blogger Sans" w:cs="Calibri"/>
          <w:color w:val="000000"/>
        </w:rPr>
        <w:t>dokumentu potwierdzającego wniesienie wadium (obligatoryjnie w przypadku wniesienia wadium w formie innej niż pieniądz);</w:t>
      </w:r>
    </w:p>
    <w:p w14:paraId="44ECD6F1" w14:textId="77777777" w:rsidR="003518CD" w:rsidRPr="003808DC" w:rsidRDefault="003518CD" w:rsidP="003518CD">
      <w:pPr>
        <w:numPr>
          <w:ilvl w:val="0"/>
          <w:numId w:val="24"/>
        </w:numPr>
        <w:spacing w:line="276" w:lineRule="auto"/>
        <w:ind w:left="1276" w:hanging="283"/>
        <w:jc w:val="both"/>
        <w:rPr>
          <w:rFonts w:ascii="Blogger Sans" w:hAnsi="Blogger Sans" w:cs="Calibri"/>
          <w:color w:val="000000"/>
        </w:rPr>
      </w:pPr>
      <w:r w:rsidRPr="003808DC">
        <w:rPr>
          <w:rFonts w:ascii="Blogger Sans" w:hAnsi="Blogger Sans" w:cs="Calibri"/>
          <w:color w:val="000000"/>
        </w:rPr>
        <w:t xml:space="preserve">(o ile dotyczy) złożenie oświadczenia, o którym mowa w </w:t>
      </w:r>
      <w:r w:rsidRPr="003808DC">
        <w:rPr>
          <w:rFonts w:ascii="Blogger Sans" w:hAnsi="Blogger Sans" w:cs="Calibri"/>
          <w:b/>
          <w:color w:val="000000"/>
        </w:rPr>
        <w:t xml:space="preserve">art. 117 ust.4 </w:t>
      </w:r>
      <w:proofErr w:type="spellStart"/>
      <w:r w:rsidRPr="003808DC">
        <w:rPr>
          <w:rFonts w:ascii="Blogger Sans" w:hAnsi="Blogger Sans" w:cs="Calibri"/>
          <w:b/>
          <w:color w:val="000000"/>
        </w:rPr>
        <w:t>Pzp</w:t>
      </w:r>
      <w:proofErr w:type="spellEnd"/>
      <w:r w:rsidRPr="003808DC">
        <w:rPr>
          <w:rFonts w:ascii="Blogger Sans" w:hAnsi="Blogger Sans" w:cs="Calibri"/>
          <w:color w:val="000000"/>
        </w:rPr>
        <w:t>.</w:t>
      </w:r>
    </w:p>
    <w:p w14:paraId="4CFEABCC" w14:textId="77777777" w:rsidR="003518CD" w:rsidRPr="003808DC" w:rsidRDefault="003518CD" w:rsidP="003518CD">
      <w:pPr>
        <w:numPr>
          <w:ilvl w:val="0"/>
          <w:numId w:val="24"/>
        </w:numPr>
        <w:spacing w:line="276" w:lineRule="auto"/>
        <w:ind w:left="1276" w:hanging="283"/>
        <w:jc w:val="both"/>
        <w:rPr>
          <w:rFonts w:ascii="Blogger Sans" w:hAnsi="Blogger Sans" w:cs="Calibri"/>
          <w:color w:val="000000"/>
        </w:rPr>
      </w:pPr>
      <w:r w:rsidRPr="003808DC">
        <w:rPr>
          <w:rFonts w:ascii="Blogger Sans" w:hAnsi="Blogger Sans" w:cs="Calibri"/>
          <w:bCs/>
          <w:color w:val="000000"/>
        </w:rPr>
        <w:t xml:space="preserve">(o ile dotyczy) </w:t>
      </w:r>
      <w:r w:rsidRPr="003808DC">
        <w:rPr>
          <w:rFonts w:ascii="Blogger Sans" w:hAnsi="Blogger Sans" w:cs="Calibri"/>
          <w:color w:val="000000"/>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(jeżeli dotyczy).</w:t>
      </w:r>
    </w:p>
    <w:p w14:paraId="61119F8D" w14:textId="77777777" w:rsidR="003518CD" w:rsidRPr="003808DC" w:rsidRDefault="003518CD" w:rsidP="003518CD">
      <w:pPr>
        <w:numPr>
          <w:ilvl w:val="1"/>
          <w:numId w:val="51"/>
        </w:numPr>
        <w:spacing w:line="276" w:lineRule="auto"/>
        <w:ind w:left="993" w:hanging="567"/>
        <w:jc w:val="both"/>
        <w:rPr>
          <w:rFonts w:ascii="Blogger Sans" w:hAnsi="Blogger Sans" w:cs="Calibri"/>
          <w:color w:val="000000"/>
        </w:rPr>
      </w:pPr>
      <w:r w:rsidRPr="003808DC">
        <w:rPr>
          <w:rFonts w:ascii="Blogger Sans" w:hAnsi="Blogger Sans" w:cs="Calibri"/>
          <w:bCs/>
          <w:color w:val="000000"/>
        </w:rPr>
        <w:t xml:space="preserve">Wykonawca ma prawo złożyć tylko </w:t>
      </w:r>
      <w:r w:rsidRPr="003808DC">
        <w:rPr>
          <w:rFonts w:ascii="Blogger Sans" w:hAnsi="Blogger Sans" w:cs="Calibri"/>
          <w:b/>
          <w:bCs/>
          <w:color w:val="000000"/>
        </w:rPr>
        <w:t>jedną ofertę</w:t>
      </w:r>
      <w:r w:rsidRPr="003808DC">
        <w:rPr>
          <w:rFonts w:ascii="Blogger Sans" w:hAnsi="Blogger Sans" w:cs="Calibri"/>
          <w:bCs/>
          <w:color w:val="000000"/>
        </w:rPr>
        <w:t xml:space="preserve"> za pośrednictwem </w:t>
      </w:r>
      <w:r w:rsidRPr="003808DC">
        <w:rPr>
          <w:rFonts w:ascii="Blogger Sans" w:hAnsi="Blogger Sans" w:cs="Calibri"/>
          <w:bCs/>
          <w:i/>
          <w:color w:val="000000"/>
        </w:rPr>
        <w:t>Platformy Zakupowej</w:t>
      </w:r>
      <w:r w:rsidRPr="003808DC">
        <w:rPr>
          <w:rFonts w:ascii="Blogger Sans" w:hAnsi="Blogger Sans" w:cs="Calibri"/>
          <w:bCs/>
          <w:color w:val="000000"/>
        </w:rPr>
        <w:t xml:space="preserve">. </w:t>
      </w:r>
      <w:r w:rsidRPr="003808DC">
        <w:rPr>
          <w:rFonts w:ascii="Blogger Sans" w:hAnsi="Blogger Sans" w:cs="Calibri"/>
          <w:bCs/>
          <w:i/>
          <w:color w:val="000000"/>
        </w:rPr>
        <w:t>Platforma Zakupowa</w:t>
      </w:r>
      <w:r w:rsidRPr="003808DC">
        <w:rPr>
          <w:rFonts w:ascii="Blogger Sans" w:hAnsi="Blogger Sans" w:cs="Calibri"/>
          <w:bCs/>
          <w:color w:val="000000"/>
        </w:rPr>
        <w:t xml:space="preserve"> szyfruje Oferty w taki sposób, że nie jest możliwe zapoznanie się z ich treścią do terminu otwarcia ofert.</w:t>
      </w:r>
    </w:p>
    <w:p w14:paraId="7C22DA62" w14:textId="77777777" w:rsidR="003518CD" w:rsidRPr="003808DC" w:rsidRDefault="003518CD" w:rsidP="003518CD">
      <w:pPr>
        <w:numPr>
          <w:ilvl w:val="1"/>
          <w:numId w:val="51"/>
        </w:numPr>
        <w:spacing w:line="276" w:lineRule="auto"/>
        <w:ind w:left="993" w:hanging="567"/>
        <w:jc w:val="both"/>
        <w:rPr>
          <w:rFonts w:ascii="Blogger Sans" w:hAnsi="Blogger Sans" w:cs="Calibri"/>
          <w:color w:val="000000"/>
        </w:rPr>
      </w:pPr>
      <w:r w:rsidRPr="003808DC">
        <w:rPr>
          <w:rFonts w:ascii="Blogger Sans" w:hAnsi="Blogger Sans" w:cs="Calibri"/>
          <w:bCs/>
          <w:color w:val="000000"/>
        </w:rPr>
        <w:t xml:space="preserve">Oferta musi być sporządzona </w:t>
      </w:r>
      <w:r w:rsidRPr="003808DC">
        <w:rPr>
          <w:rFonts w:ascii="Blogger Sans" w:hAnsi="Blogger Sans" w:cs="Calibri"/>
          <w:b/>
          <w:bCs/>
          <w:color w:val="000000"/>
        </w:rPr>
        <w:t>w języku polskim</w:t>
      </w:r>
      <w:r w:rsidRPr="003808DC">
        <w:rPr>
          <w:rFonts w:ascii="Blogger Sans" w:hAnsi="Blogger Sans" w:cs="Calibri"/>
          <w:bCs/>
          <w:color w:val="000000"/>
        </w:rPr>
        <w:t xml:space="preserve"> i podpisana przez osobę(y) upoważnioną(e) do reprezentowania wykonawcy. W</w:t>
      </w:r>
      <w:proofErr w:type="spellStart"/>
      <w:r w:rsidRPr="003808DC">
        <w:rPr>
          <w:rFonts w:ascii="Blogger Sans" w:hAnsi="Blogger Sans" w:cs="Calibri"/>
          <w:bCs/>
          <w:color w:val="000000"/>
          <w:lang w:val="x-none"/>
        </w:rPr>
        <w:t>szelkie</w:t>
      </w:r>
      <w:proofErr w:type="spellEnd"/>
      <w:r w:rsidRPr="003808DC">
        <w:rPr>
          <w:rFonts w:ascii="Blogger Sans" w:hAnsi="Blogger Sans" w:cs="Calibri"/>
          <w:bCs/>
          <w:color w:val="000000"/>
          <w:lang w:val="x-none"/>
        </w:rPr>
        <w:t xml:space="preserve"> czynności </w:t>
      </w:r>
      <w:r w:rsidRPr="003808DC">
        <w:rPr>
          <w:rFonts w:ascii="Blogger Sans" w:hAnsi="Blogger Sans" w:cs="Calibri"/>
          <w:bCs/>
          <w:color w:val="000000"/>
        </w:rPr>
        <w:t>w</w:t>
      </w:r>
      <w:proofErr w:type="spellStart"/>
      <w:r w:rsidRPr="003808DC">
        <w:rPr>
          <w:rFonts w:ascii="Blogger Sans" w:hAnsi="Blogger Sans" w:cs="Calibri"/>
          <w:bCs/>
          <w:color w:val="000000"/>
          <w:lang w:val="x-none"/>
        </w:rPr>
        <w:t>ykonawcy</w:t>
      </w:r>
      <w:proofErr w:type="spellEnd"/>
      <w:r w:rsidRPr="003808DC">
        <w:rPr>
          <w:rFonts w:ascii="Blogger Sans" w:hAnsi="Blogger Sans" w:cs="Calibri"/>
          <w:bCs/>
          <w:color w:val="000000"/>
          <w:lang w:val="x-none"/>
        </w:rPr>
        <w:t xml:space="preserve"> związane ze złożeniem wymaganych dokumentów (</w:t>
      </w:r>
      <w:r w:rsidRPr="003808DC">
        <w:rPr>
          <w:rFonts w:ascii="Blogger Sans" w:hAnsi="Blogger Sans" w:cs="Calibri"/>
          <w:bCs/>
          <w:i/>
          <w:color w:val="000000"/>
          <w:lang w:val="x-none"/>
        </w:rPr>
        <w:t xml:space="preserve">w tym m.in.: składanie oświadczeń woli w imieniu </w:t>
      </w:r>
      <w:r w:rsidRPr="003808DC">
        <w:rPr>
          <w:rFonts w:ascii="Blogger Sans" w:hAnsi="Blogger Sans" w:cs="Calibri"/>
          <w:bCs/>
          <w:i/>
          <w:color w:val="000000"/>
        </w:rPr>
        <w:t>w</w:t>
      </w:r>
      <w:proofErr w:type="spellStart"/>
      <w:r w:rsidRPr="003808DC">
        <w:rPr>
          <w:rFonts w:ascii="Blogger Sans" w:hAnsi="Blogger Sans" w:cs="Calibri"/>
          <w:bCs/>
          <w:i/>
          <w:color w:val="000000"/>
          <w:lang w:val="x-none"/>
        </w:rPr>
        <w:t>ykonawcy</w:t>
      </w:r>
      <w:proofErr w:type="spellEnd"/>
      <w:r w:rsidRPr="003808DC">
        <w:rPr>
          <w:rFonts w:ascii="Blogger Sans" w:hAnsi="Blogger Sans" w:cs="Calibri"/>
          <w:bCs/>
          <w:i/>
          <w:color w:val="000000"/>
          <w:lang w:val="x-none"/>
        </w:rPr>
        <w:t>, poświadczanie kopii dokumentów za zgodność z oryginałem</w:t>
      </w:r>
      <w:r w:rsidRPr="003808DC">
        <w:rPr>
          <w:rFonts w:ascii="Blogger Sans" w:hAnsi="Blogger Sans" w:cs="Calibri"/>
          <w:bCs/>
          <w:color w:val="000000"/>
          <w:lang w:val="x-none"/>
        </w:rPr>
        <w:t xml:space="preserve">) muszą być dokonywane przez </w:t>
      </w:r>
      <w:r w:rsidRPr="003808DC">
        <w:rPr>
          <w:rFonts w:ascii="Blogger Sans" w:hAnsi="Blogger Sans" w:cs="Calibri"/>
          <w:bCs/>
          <w:color w:val="000000"/>
        </w:rPr>
        <w:t>osobę (osoby) reprezentujące wykonawcę zgodnie z zasadami reprezentacji wskazanymi we właściwym rejestrze, bądź osobę (osoby) właściwie umocowane.</w:t>
      </w:r>
    </w:p>
    <w:p w14:paraId="6020CC99" w14:textId="77777777" w:rsidR="003518CD" w:rsidRPr="003808DC" w:rsidRDefault="003518CD" w:rsidP="003518CD">
      <w:pPr>
        <w:numPr>
          <w:ilvl w:val="1"/>
          <w:numId w:val="51"/>
        </w:numPr>
        <w:spacing w:line="276" w:lineRule="auto"/>
        <w:ind w:left="993" w:hanging="567"/>
        <w:jc w:val="both"/>
        <w:rPr>
          <w:rFonts w:ascii="Blogger Sans" w:hAnsi="Blogger Sans" w:cs="Calibri"/>
          <w:color w:val="000000"/>
        </w:rPr>
      </w:pPr>
      <w:r w:rsidRPr="003808DC">
        <w:rPr>
          <w:rFonts w:ascii="Blogger Sans" w:hAnsi="Blogger Sans" w:cs="Calibri"/>
          <w:b/>
          <w:bCs/>
          <w:color w:val="000000"/>
        </w:rPr>
        <w:t xml:space="preserve">Ofertę oraz oświadczenie (art. 125 ust 1 </w:t>
      </w:r>
      <w:proofErr w:type="spellStart"/>
      <w:r w:rsidRPr="003808DC">
        <w:rPr>
          <w:rFonts w:ascii="Blogger Sans" w:hAnsi="Blogger Sans" w:cs="Calibri"/>
          <w:b/>
          <w:bCs/>
          <w:color w:val="000000"/>
        </w:rPr>
        <w:t>Pzp</w:t>
      </w:r>
      <w:proofErr w:type="spellEnd"/>
      <w:r w:rsidRPr="003808DC">
        <w:rPr>
          <w:rFonts w:ascii="Blogger Sans" w:hAnsi="Blogger Sans" w:cs="Calibri"/>
          <w:b/>
          <w:bCs/>
          <w:color w:val="000000"/>
        </w:rPr>
        <w:t xml:space="preserve">) </w:t>
      </w:r>
      <w:r w:rsidRPr="003808DC">
        <w:rPr>
          <w:rFonts w:ascii="Blogger Sans" w:hAnsi="Blogger Sans" w:cs="Calibri"/>
          <w:bCs/>
          <w:color w:val="000000"/>
        </w:rPr>
        <w:t>wg wzoru stanowiącego</w:t>
      </w:r>
      <w:r w:rsidRPr="003808DC">
        <w:rPr>
          <w:rFonts w:ascii="Blogger Sans" w:hAnsi="Blogger Sans" w:cs="Calibri"/>
          <w:b/>
          <w:bCs/>
          <w:color w:val="000000"/>
        </w:rPr>
        <w:t xml:space="preserve"> Załącznik nr 4 do </w:t>
      </w:r>
      <w:proofErr w:type="spellStart"/>
      <w:r w:rsidRPr="003808DC">
        <w:rPr>
          <w:rFonts w:ascii="Blogger Sans" w:hAnsi="Blogger Sans" w:cs="Calibri"/>
          <w:b/>
          <w:bCs/>
          <w:color w:val="000000"/>
        </w:rPr>
        <w:t>SWZ</w:t>
      </w:r>
      <w:proofErr w:type="spellEnd"/>
      <w:r w:rsidRPr="003808DC">
        <w:rPr>
          <w:rFonts w:ascii="Blogger Sans" w:hAnsi="Blogger Sans" w:cs="Calibri"/>
          <w:bCs/>
          <w:color w:val="000000"/>
        </w:rPr>
        <w:t xml:space="preserve"> sporządza się, </w:t>
      </w:r>
      <w:r w:rsidRPr="003808DC">
        <w:rPr>
          <w:rFonts w:ascii="Blogger Sans" w:hAnsi="Blogger Sans" w:cs="Calibri"/>
          <w:b/>
          <w:bCs/>
          <w:color w:val="000000"/>
          <w:u w:val="single"/>
        </w:rPr>
        <w:t>pod rygorem nieważności</w:t>
      </w:r>
      <w:r w:rsidRPr="003808DC">
        <w:rPr>
          <w:rFonts w:ascii="Blogger Sans" w:hAnsi="Blogger Sans" w:cs="Calibri"/>
          <w:bCs/>
          <w:color w:val="000000"/>
        </w:rPr>
        <w:t xml:space="preserve">, w </w:t>
      </w:r>
      <w:r w:rsidRPr="003808DC">
        <w:rPr>
          <w:rFonts w:ascii="Blogger Sans" w:hAnsi="Blogger Sans" w:cs="Calibri"/>
          <w:color w:val="000000"/>
        </w:rPr>
        <w:t>formie elektronicznej</w:t>
      </w:r>
      <w:r w:rsidRPr="003808DC">
        <w:rPr>
          <w:rFonts w:ascii="Blogger Sans" w:hAnsi="Blogger Sans" w:cs="Calibri"/>
          <w:b/>
          <w:color w:val="000000"/>
        </w:rPr>
        <w:t xml:space="preserve"> (opatrzonej kwalifikowanym podpisem elektronicznym) </w:t>
      </w:r>
      <w:r w:rsidRPr="003808DC">
        <w:rPr>
          <w:rFonts w:ascii="Blogger Sans" w:hAnsi="Blogger Sans" w:cs="Calibri"/>
          <w:color w:val="000000"/>
        </w:rPr>
        <w:t>lub w postaci elektronicznej</w:t>
      </w:r>
      <w:r w:rsidRPr="003808DC">
        <w:rPr>
          <w:rFonts w:ascii="Blogger Sans" w:hAnsi="Blogger Sans" w:cs="Calibri"/>
          <w:b/>
          <w:color w:val="000000"/>
        </w:rPr>
        <w:t xml:space="preserve"> </w:t>
      </w:r>
      <w:r w:rsidRPr="003808DC">
        <w:rPr>
          <w:rFonts w:ascii="Blogger Sans" w:hAnsi="Blogger Sans" w:cs="Calibri"/>
          <w:color w:val="000000"/>
        </w:rPr>
        <w:t>opatrzonej</w:t>
      </w:r>
      <w:r w:rsidRPr="003808DC">
        <w:rPr>
          <w:rFonts w:ascii="Blogger Sans" w:hAnsi="Blogger Sans" w:cs="Calibri"/>
          <w:b/>
          <w:color w:val="000000"/>
        </w:rPr>
        <w:t xml:space="preserve"> podpisem zaufanym </w:t>
      </w:r>
      <w:r w:rsidRPr="003808DC">
        <w:rPr>
          <w:rFonts w:ascii="Blogger Sans" w:hAnsi="Blogger Sans" w:cs="Calibri"/>
          <w:color w:val="000000"/>
        </w:rPr>
        <w:t xml:space="preserve">lub </w:t>
      </w:r>
      <w:r w:rsidRPr="003808DC">
        <w:rPr>
          <w:rFonts w:ascii="Blogger Sans" w:hAnsi="Blogger Sans" w:cs="Calibri"/>
          <w:b/>
          <w:color w:val="000000"/>
        </w:rPr>
        <w:t>podpisem osobistym.</w:t>
      </w:r>
    </w:p>
    <w:p w14:paraId="6555F21B" w14:textId="77777777" w:rsidR="003518CD" w:rsidRPr="003808DC" w:rsidRDefault="003518CD" w:rsidP="003518CD">
      <w:pPr>
        <w:numPr>
          <w:ilvl w:val="1"/>
          <w:numId w:val="51"/>
        </w:numPr>
        <w:spacing w:line="276" w:lineRule="auto"/>
        <w:ind w:left="993" w:hanging="567"/>
        <w:jc w:val="both"/>
        <w:rPr>
          <w:rFonts w:ascii="Blogger Sans" w:hAnsi="Blogger Sans" w:cs="Calibri"/>
          <w:color w:val="000000"/>
        </w:rPr>
      </w:pPr>
      <w:r w:rsidRPr="003808DC">
        <w:rPr>
          <w:rFonts w:ascii="Blogger Sans" w:hAnsi="Blogger Sans" w:cs="Calibri"/>
          <w:b/>
          <w:bCs/>
          <w:color w:val="000000"/>
        </w:rPr>
        <w:t xml:space="preserve">Oświadczenie (art. 125 ust 1 </w:t>
      </w:r>
      <w:proofErr w:type="spellStart"/>
      <w:r w:rsidRPr="003808DC">
        <w:rPr>
          <w:rFonts w:ascii="Blogger Sans" w:hAnsi="Blogger Sans" w:cs="Calibri"/>
          <w:b/>
          <w:bCs/>
          <w:color w:val="000000"/>
        </w:rPr>
        <w:t>Pzp</w:t>
      </w:r>
      <w:proofErr w:type="spellEnd"/>
      <w:r w:rsidRPr="003808DC">
        <w:rPr>
          <w:rFonts w:ascii="Blogger Sans" w:hAnsi="Blogger Sans" w:cs="Calibri"/>
          <w:b/>
          <w:bCs/>
          <w:color w:val="000000"/>
        </w:rPr>
        <w:t xml:space="preserve">) </w:t>
      </w:r>
      <w:r w:rsidRPr="003808DC">
        <w:rPr>
          <w:rFonts w:ascii="Blogger Sans" w:hAnsi="Blogger Sans" w:cs="Calibri"/>
          <w:bCs/>
          <w:color w:val="000000"/>
        </w:rPr>
        <w:t>wg wzoru stanowiącego</w:t>
      </w:r>
      <w:r w:rsidRPr="003808DC">
        <w:rPr>
          <w:rFonts w:ascii="Blogger Sans" w:hAnsi="Blogger Sans" w:cs="Calibri"/>
          <w:b/>
          <w:bCs/>
          <w:color w:val="000000"/>
        </w:rPr>
        <w:t xml:space="preserve"> Załącznik nr 4 do </w:t>
      </w:r>
      <w:proofErr w:type="spellStart"/>
      <w:r w:rsidRPr="003808DC">
        <w:rPr>
          <w:rFonts w:ascii="Blogger Sans" w:hAnsi="Blogger Sans" w:cs="Calibri"/>
          <w:b/>
          <w:bCs/>
          <w:color w:val="000000"/>
        </w:rPr>
        <w:t>SWZ</w:t>
      </w:r>
      <w:proofErr w:type="spellEnd"/>
      <w:r w:rsidRPr="003808DC">
        <w:rPr>
          <w:rFonts w:ascii="Blogger Sans" w:hAnsi="Blogger Sans" w:cs="Calibri"/>
          <w:color w:val="000000"/>
        </w:rPr>
        <w:t>, stanowi dowód potwierdzający brak podstaw wykluczenia, spełnianie warunków udziału w postępowaniu, odpowiednio na dzień składania ofert tymczasowo zastępujący wymagane przez zamawiającego podmiotowe środki dowodowe.</w:t>
      </w:r>
    </w:p>
    <w:p w14:paraId="2D35DE8F" w14:textId="77777777" w:rsidR="003518CD" w:rsidRPr="003808DC" w:rsidRDefault="003518CD" w:rsidP="003518CD">
      <w:pPr>
        <w:numPr>
          <w:ilvl w:val="1"/>
          <w:numId w:val="51"/>
        </w:numPr>
        <w:spacing w:line="276" w:lineRule="auto"/>
        <w:ind w:left="993" w:hanging="567"/>
        <w:jc w:val="both"/>
        <w:rPr>
          <w:rFonts w:ascii="Blogger Sans" w:hAnsi="Blogger Sans" w:cs="Calibri"/>
          <w:color w:val="000000"/>
        </w:rPr>
      </w:pPr>
      <w:r w:rsidRPr="003808DC">
        <w:rPr>
          <w:rFonts w:ascii="Blogger Sans" w:hAnsi="Blogger Sans" w:cs="Calibri"/>
          <w:b/>
          <w:bCs/>
          <w:color w:val="000000"/>
        </w:rPr>
        <w:t>W przypadku wspólnego ubiegania</w:t>
      </w:r>
      <w:r w:rsidRPr="003808DC">
        <w:rPr>
          <w:rFonts w:ascii="Blogger Sans" w:hAnsi="Blogger Sans" w:cs="Calibri"/>
          <w:color w:val="000000"/>
        </w:rPr>
        <w:t xml:space="preserve"> się o zamówienie przez wykonawców, </w:t>
      </w:r>
      <w:r w:rsidRPr="003808DC">
        <w:rPr>
          <w:rFonts w:ascii="Blogger Sans" w:hAnsi="Blogger Sans" w:cs="Calibri"/>
          <w:b/>
          <w:bCs/>
          <w:color w:val="000000"/>
        </w:rPr>
        <w:t xml:space="preserve">oświadczenie (art. 125 ust 1 </w:t>
      </w:r>
      <w:proofErr w:type="spellStart"/>
      <w:r w:rsidRPr="003808DC">
        <w:rPr>
          <w:rFonts w:ascii="Blogger Sans" w:hAnsi="Blogger Sans" w:cs="Calibri"/>
          <w:b/>
          <w:bCs/>
          <w:color w:val="000000"/>
        </w:rPr>
        <w:t>Pzp</w:t>
      </w:r>
      <w:proofErr w:type="spellEnd"/>
      <w:r w:rsidRPr="003808DC">
        <w:rPr>
          <w:rFonts w:ascii="Blogger Sans" w:hAnsi="Blogger Sans" w:cs="Calibri"/>
          <w:b/>
          <w:bCs/>
          <w:color w:val="000000"/>
        </w:rPr>
        <w:t xml:space="preserve">) </w:t>
      </w:r>
      <w:r w:rsidRPr="003808DC">
        <w:rPr>
          <w:rFonts w:ascii="Blogger Sans" w:hAnsi="Blogger Sans" w:cs="Calibri"/>
          <w:bCs/>
          <w:color w:val="000000"/>
        </w:rPr>
        <w:t>wg wzoru stanowiącego</w:t>
      </w:r>
      <w:r w:rsidRPr="003808DC">
        <w:rPr>
          <w:rFonts w:ascii="Blogger Sans" w:hAnsi="Blogger Sans" w:cs="Calibri"/>
          <w:b/>
          <w:bCs/>
          <w:color w:val="000000"/>
        </w:rPr>
        <w:t xml:space="preserve"> Załącznik nr 4 do </w:t>
      </w:r>
      <w:proofErr w:type="spellStart"/>
      <w:r w:rsidRPr="003808DC">
        <w:rPr>
          <w:rFonts w:ascii="Blogger Sans" w:hAnsi="Blogger Sans" w:cs="Calibri"/>
          <w:b/>
          <w:bCs/>
          <w:color w:val="000000"/>
        </w:rPr>
        <w:t>SWZ</w:t>
      </w:r>
      <w:proofErr w:type="spellEnd"/>
      <w:r w:rsidRPr="003808DC">
        <w:rPr>
          <w:rFonts w:ascii="Blogger Sans" w:hAnsi="Blogger Sans" w:cs="Calibri"/>
          <w:b/>
          <w:bCs/>
          <w:color w:val="000000"/>
        </w:rPr>
        <w:t>, składa każdy z wykonawców</w:t>
      </w:r>
      <w:r w:rsidRPr="003808DC">
        <w:rPr>
          <w:rFonts w:ascii="Blogger Sans" w:hAnsi="Blogger Sans" w:cs="Calibri"/>
          <w:color w:val="000000"/>
        </w:rPr>
        <w:t>. Oświadczenia te potwierdzają brak podstaw wykluczenia oraz spełnianie warunków udziału w postępowaniu w zakresie, w jakim każdy z wykonawców wykazuje spełnianie warunków udziału w postępowaniu.</w:t>
      </w:r>
    </w:p>
    <w:p w14:paraId="06A7EB3F" w14:textId="77777777" w:rsidR="003518CD" w:rsidRPr="003808DC" w:rsidRDefault="003518CD" w:rsidP="003518CD">
      <w:pPr>
        <w:numPr>
          <w:ilvl w:val="1"/>
          <w:numId w:val="51"/>
        </w:numPr>
        <w:spacing w:line="276" w:lineRule="auto"/>
        <w:ind w:left="993" w:hanging="567"/>
        <w:jc w:val="both"/>
        <w:rPr>
          <w:rFonts w:ascii="Blogger Sans" w:hAnsi="Blogger Sans" w:cs="Calibri"/>
          <w:color w:val="000000"/>
        </w:rPr>
      </w:pPr>
      <w:r w:rsidRPr="003808DC">
        <w:rPr>
          <w:rFonts w:ascii="Blogger Sans" w:hAnsi="Blogger Sans" w:cs="Calibri"/>
          <w:color w:val="000000"/>
        </w:rPr>
        <w:t xml:space="preserve">Wykonawca, </w:t>
      </w:r>
      <w:r w:rsidRPr="003808DC">
        <w:rPr>
          <w:rFonts w:ascii="Blogger Sans" w:hAnsi="Blogger Sans" w:cs="Calibri"/>
          <w:b/>
          <w:bCs/>
          <w:color w:val="000000"/>
        </w:rPr>
        <w:t>w przypadku polegania na zdolnościach lub sytuacji podmiotów udostępniających zasoby</w:t>
      </w:r>
      <w:r w:rsidRPr="003808DC">
        <w:rPr>
          <w:rFonts w:ascii="Blogger Sans" w:hAnsi="Blogger Sans" w:cs="Calibri"/>
          <w:color w:val="000000"/>
        </w:rPr>
        <w:t>, przedstawia, wraz z własnym oświadczeniem (</w:t>
      </w:r>
      <w:r w:rsidRPr="003808DC">
        <w:rPr>
          <w:rFonts w:ascii="Blogger Sans" w:hAnsi="Blogger Sans" w:cs="Calibri"/>
          <w:b/>
          <w:bCs/>
          <w:color w:val="000000"/>
        </w:rPr>
        <w:t xml:space="preserve">art. 125 ust 1 </w:t>
      </w:r>
      <w:proofErr w:type="spellStart"/>
      <w:r w:rsidRPr="003808DC">
        <w:rPr>
          <w:rFonts w:ascii="Blogger Sans" w:hAnsi="Blogger Sans" w:cs="Calibri"/>
          <w:b/>
          <w:bCs/>
          <w:color w:val="000000"/>
        </w:rPr>
        <w:t>Pzp</w:t>
      </w:r>
      <w:proofErr w:type="spellEnd"/>
      <w:r w:rsidRPr="003808DC">
        <w:rPr>
          <w:rFonts w:ascii="Blogger Sans" w:hAnsi="Blogger Sans" w:cs="Calibri"/>
          <w:bCs/>
          <w:color w:val="000000"/>
        </w:rPr>
        <w:t>)</w:t>
      </w:r>
      <w:r w:rsidRPr="003808DC">
        <w:rPr>
          <w:rFonts w:ascii="Blogger Sans" w:hAnsi="Blogger Sans" w:cs="Calibri"/>
          <w:b/>
          <w:bCs/>
          <w:color w:val="000000"/>
        </w:rPr>
        <w:t xml:space="preserve"> </w:t>
      </w:r>
      <w:r w:rsidRPr="003808DC">
        <w:rPr>
          <w:rFonts w:ascii="Blogger Sans" w:hAnsi="Blogger Sans" w:cs="Calibri"/>
          <w:bCs/>
          <w:color w:val="000000"/>
        </w:rPr>
        <w:t>wg wzoru stanowiącego</w:t>
      </w:r>
      <w:r w:rsidRPr="003808DC">
        <w:rPr>
          <w:rFonts w:ascii="Blogger Sans" w:hAnsi="Blogger Sans" w:cs="Calibri"/>
          <w:b/>
          <w:bCs/>
          <w:color w:val="000000"/>
        </w:rPr>
        <w:t xml:space="preserve"> Załącznik nr 4</w:t>
      </w:r>
      <w:r w:rsidRPr="003808DC">
        <w:rPr>
          <w:rFonts w:ascii="Blogger Sans" w:hAnsi="Blogger Sans" w:cs="Calibri"/>
          <w:b/>
          <w:color w:val="000000"/>
        </w:rPr>
        <w:t xml:space="preserve"> do </w:t>
      </w:r>
      <w:proofErr w:type="spellStart"/>
      <w:r w:rsidRPr="003808DC">
        <w:rPr>
          <w:rFonts w:ascii="Blogger Sans" w:hAnsi="Blogger Sans" w:cs="Calibri"/>
          <w:b/>
          <w:color w:val="000000"/>
        </w:rPr>
        <w:t>SWZ</w:t>
      </w:r>
      <w:proofErr w:type="spellEnd"/>
      <w:r w:rsidRPr="003808DC">
        <w:rPr>
          <w:rFonts w:ascii="Blogger Sans" w:hAnsi="Blogger Sans" w:cs="Calibri"/>
          <w:color w:val="000000"/>
        </w:rPr>
        <w:t xml:space="preserve"> </w:t>
      </w:r>
      <w:r w:rsidRPr="003808DC">
        <w:rPr>
          <w:rFonts w:ascii="Blogger Sans" w:hAnsi="Blogger Sans" w:cs="Calibri"/>
          <w:b/>
          <w:bCs/>
          <w:color w:val="000000"/>
        </w:rPr>
        <w:t>także oświadczenie podmiotu udostępniającego zasoby</w:t>
      </w:r>
      <w:r w:rsidRPr="003808DC">
        <w:rPr>
          <w:rFonts w:ascii="Blogger Sans" w:hAnsi="Blogger Sans" w:cs="Calibri"/>
          <w:color w:val="000000"/>
        </w:rPr>
        <w:t>, potwierdzające brak podstaw wykluczenia tego podmiotu oraz odpowiednio spełnianie warunków udziału w postępowaniu, w zakresie, w jakim wykonawca powołuje się na jego zasoby.</w:t>
      </w:r>
    </w:p>
    <w:p w14:paraId="72F87473" w14:textId="77777777" w:rsidR="003518CD" w:rsidRPr="003808DC" w:rsidRDefault="003518CD" w:rsidP="003518CD">
      <w:pPr>
        <w:numPr>
          <w:ilvl w:val="1"/>
          <w:numId w:val="51"/>
        </w:numPr>
        <w:spacing w:line="276" w:lineRule="auto"/>
        <w:ind w:left="993" w:hanging="567"/>
        <w:jc w:val="both"/>
        <w:rPr>
          <w:rFonts w:ascii="Blogger Sans" w:hAnsi="Blogger Sans" w:cs="Calibri"/>
          <w:color w:val="000000"/>
        </w:rPr>
      </w:pPr>
      <w:r w:rsidRPr="003808DC">
        <w:rPr>
          <w:rFonts w:ascii="Blogger Sans" w:hAnsi="Blogger Sans" w:cs="Calibri"/>
          <w:bCs/>
          <w:color w:val="000000"/>
        </w:rPr>
        <w:t xml:space="preserve">Zaleca się, aby z treści </w:t>
      </w:r>
      <w:r w:rsidRPr="003808DC">
        <w:rPr>
          <w:rFonts w:ascii="Blogger Sans" w:hAnsi="Blogger Sans" w:cs="Calibri"/>
          <w:b/>
          <w:bCs/>
          <w:color w:val="000000"/>
        </w:rPr>
        <w:t>Formularza oferty</w:t>
      </w:r>
      <w:r w:rsidRPr="003808DC">
        <w:rPr>
          <w:rFonts w:ascii="Blogger Sans" w:hAnsi="Blogger Sans" w:cs="Calibri"/>
          <w:bCs/>
          <w:color w:val="000000"/>
        </w:rPr>
        <w:t xml:space="preserve"> wynikało, że oferta składana jest w</w:t>
      </w:r>
      <w:r w:rsidRPr="00A55201">
        <w:rPr>
          <w:rFonts w:ascii="Calibri" w:hAnsi="Calibri" w:cs="Calibri"/>
          <w:bCs/>
          <w:color w:val="000000"/>
        </w:rPr>
        <w:t> </w:t>
      </w:r>
      <w:r w:rsidRPr="003808DC">
        <w:rPr>
          <w:rFonts w:ascii="Blogger Sans" w:hAnsi="Blogger Sans" w:cs="Calibri"/>
          <w:bCs/>
          <w:color w:val="000000"/>
        </w:rPr>
        <w:t>imieniu wykonawc</w:t>
      </w:r>
      <w:r w:rsidRPr="003808DC">
        <w:rPr>
          <w:rFonts w:ascii="Blogger Sans" w:hAnsi="Blogger Sans" w:cs="Blogger Sans"/>
          <w:bCs/>
          <w:color w:val="000000"/>
        </w:rPr>
        <w:t>ó</w:t>
      </w:r>
      <w:r w:rsidRPr="003808DC">
        <w:rPr>
          <w:rFonts w:ascii="Blogger Sans" w:hAnsi="Blogger Sans" w:cs="Calibri"/>
          <w:bCs/>
          <w:color w:val="000000"/>
        </w:rPr>
        <w:t>w wsp</w:t>
      </w:r>
      <w:r w:rsidRPr="003808DC">
        <w:rPr>
          <w:rFonts w:ascii="Blogger Sans" w:hAnsi="Blogger Sans" w:cs="Blogger Sans"/>
          <w:bCs/>
          <w:color w:val="000000"/>
        </w:rPr>
        <w:t>ó</w:t>
      </w:r>
      <w:r w:rsidRPr="003808DC">
        <w:rPr>
          <w:rFonts w:ascii="Blogger Sans" w:hAnsi="Blogger Sans" w:cs="Calibri"/>
          <w:bCs/>
          <w:color w:val="000000"/>
        </w:rPr>
        <w:t>lnie ubiegaj</w:t>
      </w:r>
      <w:r w:rsidRPr="003808DC">
        <w:rPr>
          <w:rFonts w:ascii="Blogger Sans" w:hAnsi="Blogger Sans" w:cs="Blogger Sans"/>
          <w:bCs/>
          <w:color w:val="000000"/>
        </w:rPr>
        <w:t>ą</w:t>
      </w:r>
      <w:r w:rsidRPr="003808DC">
        <w:rPr>
          <w:rFonts w:ascii="Blogger Sans" w:hAnsi="Blogger Sans" w:cs="Calibri"/>
          <w:bCs/>
          <w:color w:val="000000"/>
        </w:rPr>
        <w:t>cych si</w:t>
      </w:r>
      <w:r w:rsidRPr="003808DC">
        <w:rPr>
          <w:rFonts w:ascii="Blogger Sans" w:hAnsi="Blogger Sans" w:cs="Blogger Sans"/>
          <w:bCs/>
          <w:color w:val="000000"/>
        </w:rPr>
        <w:t>ę</w:t>
      </w:r>
      <w:r w:rsidRPr="003808DC">
        <w:rPr>
          <w:rFonts w:ascii="Blogger Sans" w:hAnsi="Blogger Sans" w:cs="Calibri"/>
          <w:bCs/>
          <w:color w:val="000000"/>
        </w:rPr>
        <w:t xml:space="preserve"> o udzielenie zam</w:t>
      </w:r>
      <w:r w:rsidRPr="003808DC">
        <w:rPr>
          <w:rFonts w:ascii="Blogger Sans" w:hAnsi="Blogger Sans" w:cs="Blogger Sans"/>
          <w:bCs/>
          <w:color w:val="000000"/>
        </w:rPr>
        <w:t>ó</w:t>
      </w:r>
      <w:r w:rsidRPr="003808DC">
        <w:rPr>
          <w:rFonts w:ascii="Blogger Sans" w:hAnsi="Blogger Sans" w:cs="Calibri"/>
          <w:bCs/>
          <w:color w:val="000000"/>
        </w:rPr>
        <w:t>wienia - nale</w:t>
      </w:r>
      <w:r w:rsidRPr="003808DC">
        <w:rPr>
          <w:rFonts w:ascii="Blogger Sans" w:hAnsi="Blogger Sans" w:cs="Blogger Sans"/>
          <w:bCs/>
          <w:color w:val="000000"/>
        </w:rPr>
        <w:t>ż</w:t>
      </w:r>
      <w:r w:rsidRPr="003808DC">
        <w:rPr>
          <w:rFonts w:ascii="Blogger Sans" w:hAnsi="Blogger Sans" w:cs="Calibri"/>
          <w:bCs/>
          <w:color w:val="000000"/>
        </w:rPr>
        <w:t>y wpisa</w:t>
      </w:r>
      <w:r w:rsidRPr="003808DC">
        <w:rPr>
          <w:rFonts w:ascii="Blogger Sans" w:hAnsi="Blogger Sans" w:cs="Blogger Sans"/>
          <w:bCs/>
          <w:color w:val="000000"/>
        </w:rPr>
        <w:t>ć</w:t>
      </w:r>
      <w:r w:rsidRPr="003808DC">
        <w:rPr>
          <w:rFonts w:ascii="Blogger Sans" w:hAnsi="Blogger Sans" w:cs="Calibri"/>
          <w:bCs/>
          <w:color w:val="000000"/>
        </w:rPr>
        <w:t xml:space="preserve"> nazwy wykonawc</w:t>
      </w:r>
      <w:r w:rsidRPr="003808DC">
        <w:rPr>
          <w:rFonts w:ascii="Blogger Sans" w:hAnsi="Blogger Sans" w:cs="Blogger Sans"/>
          <w:bCs/>
          <w:color w:val="000000"/>
        </w:rPr>
        <w:t>ó</w:t>
      </w:r>
      <w:r w:rsidRPr="003808DC">
        <w:rPr>
          <w:rFonts w:ascii="Blogger Sans" w:hAnsi="Blogger Sans" w:cs="Calibri"/>
          <w:bCs/>
          <w:color w:val="000000"/>
        </w:rPr>
        <w:t>w i dane umo</w:t>
      </w:r>
      <w:r w:rsidRPr="003808DC">
        <w:rPr>
          <w:rFonts w:ascii="Blogger Sans" w:hAnsi="Blogger Sans" w:cs="Blogger Sans"/>
          <w:bCs/>
          <w:color w:val="000000"/>
        </w:rPr>
        <w:t>ż</w:t>
      </w:r>
      <w:r w:rsidRPr="003808DC">
        <w:rPr>
          <w:rFonts w:ascii="Blogger Sans" w:hAnsi="Blogger Sans" w:cs="Calibri"/>
          <w:bCs/>
          <w:color w:val="000000"/>
        </w:rPr>
        <w:t>liwiaj</w:t>
      </w:r>
      <w:r w:rsidRPr="003808DC">
        <w:rPr>
          <w:rFonts w:ascii="Blogger Sans" w:hAnsi="Blogger Sans" w:cs="Blogger Sans"/>
          <w:bCs/>
          <w:color w:val="000000"/>
        </w:rPr>
        <w:t>ą</w:t>
      </w:r>
      <w:r w:rsidRPr="003808DC">
        <w:rPr>
          <w:rFonts w:ascii="Blogger Sans" w:hAnsi="Blogger Sans" w:cs="Calibri"/>
          <w:bCs/>
          <w:color w:val="000000"/>
        </w:rPr>
        <w:t>ce ich identyfikacj</w:t>
      </w:r>
      <w:r w:rsidRPr="003808DC">
        <w:rPr>
          <w:rFonts w:ascii="Blogger Sans" w:hAnsi="Blogger Sans" w:cs="Blogger Sans"/>
          <w:bCs/>
          <w:color w:val="000000"/>
        </w:rPr>
        <w:t>ę</w:t>
      </w:r>
      <w:r w:rsidRPr="003808DC">
        <w:rPr>
          <w:rFonts w:ascii="Blogger Sans" w:hAnsi="Blogger Sans" w:cs="Calibri"/>
          <w:bCs/>
          <w:color w:val="000000"/>
        </w:rPr>
        <w:t>.</w:t>
      </w:r>
    </w:p>
    <w:p w14:paraId="40985231" w14:textId="77777777" w:rsidR="003518CD" w:rsidRPr="003808DC" w:rsidRDefault="003518CD" w:rsidP="003518CD">
      <w:pPr>
        <w:numPr>
          <w:ilvl w:val="1"/>
          <w:numId w:val="51"/>
        </w:numPr>
        <w:spacing w:line="276" w:lineRule="auto"/>
        <w:ind w:left="993" w:hanging="567"/>
        <w:jc w:val="both"/>
        <w:rPr>
          <w:rFonts w:ascii="Blogger Sans" w:hAnsi="Blogger Sans" w:cs="Calibri"/>
          <w:color w:val="000000"/>
        </w:rPr>
      </w:pPr>
      <w:r w:rsidRPr="003808DC">
        <w:rPr>
          <w:rFonts w:ascii="Blogger Sans" w:hAnsi="Blogger Sans" w:cs="Calibri"/>
          <w:color w:val="000000"/>
        </w:rPr>
        <w:t>Zamawiający żąda wskazania w ofercie podwykonawcy oraz części zamówienia, których wykonanie zamierza zlecić podwykonawcom (jeżeli są już znani).</w:t>
      </w:r>
    </w:p>
    <w:p w14:paraId="2E9609BA" w14:textId="77777777" w:rsidR="003518CD" w:rsidRPr="003808DC" w:rsidRDefault="003518CD" w:rsidP="003518CD">
      <w:pPr>
        <w:numPr>
          <w:ilvl w:val="1"/>
          <w:numId w:val="51"/>
        </w:numPr>
        <w:spacing w:line="276" w:lineRule="auto"/>
        <w:ind w:left="993" w:hanging="567"/>
        <w:jc w:val="both"/>
        <w:rPr>
          <w:rFonts w:ascii="Blogger Sans" w:hAnsi="Blogger Sans" w:cs="Calibri"/>
          <w:color w:val="000000"/>
        </w:rPr>
      </w:pPr>
      <w:r w:rsidRPr="003808DC">
        <w:rPr>
          <w:rFonts w:ascii="Blogger Sans" w:hAnsi="Blogger Sans" w:cs="Calibri"/>
          <w:bCs/>
          <w:color w:val="000000"/>
        </w:rPr>
        <w:t xml:space="preserve">Wykonawca po upływie terminu do składania ofert nie może skutecznie dokonać zmiany ani wycofać złożonej oferty. </w:t>
      </w:r>
    </w:p>
    <w:p w14:paraId="4CFFFBF0" w14:textId="77777777" w:rsidR="003518CD" w:rsidRPr="003808DC" w:rsidRDefault="003518CD" w:rsidP="003518CD">
      <w:pPr>
        <w:numPr>
          <w:ilvl w:val="0"/>
          <w:numId w:val="23"/>
        </w:numPr>
        <w:spacing w:line="276" w:lineRule="auto"/>
        <w:ind w:left="426" w:hanging="426"/>
        <w:jc w:val="both"/>
        <w:rPr>
          <w:rFonts w:ascii="Blogger Sans" w:hAnsi="Blogger Sans" w:cs="Calibri"/>
          <w:color w:val="000000"/>
        </w:rPr>
      </w:pPr>
      <w:r w:rsidRPr="003808DC">
        <w:rPr>
          <w:rFonts w:ascii="Blogger Sans" w:hAnsi="Blogger Sans" w:cs="Calibri"/>
          <w:color w:val="000000"/>
        </w:rPr>
        <w:t xml:space="preserve">Nie ujawnia się informacji stanowiących </w:t>
      </w:r>
      <w:r w:rsidRPr="003808DC">
        <w:rPr>
          <w:rFonts w:ascii="Blogger Sans" w:hAnsi="Blogger Sans" w:cs="Calibri"/>
          <w:b/>
          <w:bCs/>
          <w:color w:val="000000"/>
        </w:rPr>
        <w:t>tajemnicę przedsiębiorstwa</w:t>
      </w:r>
      <w:r w:rsidRPr="003808DC">
        <w:rPr>
          <w:rFonts w:ascii="Blogger Sans" w:hAnsi="Blogger Sans" w:cs="Calibri"/>
          <w:color w:val="000000"/>
        </w:rPr>
        <w:t xml:space="preserve"> w rozumieniu przepisów ustawy z dnia 16 kwietnia 1993 r. o zwalczaniu nieuczciwej konkurencji (Dz. U. z 2019 r. poz. 1010 i 1649), jeżeli wykonawca, wraz z przekazaniem takich informacji, zastrzegł, że nie mogą być one udostępniane oraz wykazał, że zastrzeżone informacje stanowią tajemnicę przedsiębiorstwa. Wykonawca nie może zastrzec informacji, o których mowa w art. 222 ust. 5 </w:t>
      </w:r>
      <w:proofErr w:type="spellStart"/>
      <w:r w:rsidRPr="003808DC">
        <w:rPr>
          <w:rFonts w:ascii="Blogger Sans" w:hAnsi="Blogger Sans" w:cs="Calibri"/>
          <w:color w:val="000000"/>
        </w:rPr>
        <w:t>Pzp</w:t>
      </w:r>
      <w:proofErr w:type="spellEnd"/>
      <w:r w:rsidRPr="003808DC">
        <w:rPr>
          <w:rFonts w:ascii="Blogger Sans" w:hAnsi="Blogger Sans" w:cs="Calibri"/>
          <w:color w:val="000000"/>
        </w:rPr>
        <w:t>.</w:t>
      </w:r>
    </w:p>
    <w:p w14:paraId="1370F816" w14:textId="77777777" w:rsidR="003518CD" w:rsidRPr="003808DC" w:rsidRDefault="003518CD" w:rsidP="003518CD">
      <w:pPr>
        <w:numPr>
          <w:ilvl w:val="0"/>
          <w:numId w:val="23"/>
        </w:numPr>
        <w:spacing w:line="276" w:lineRule="auto"/>
        <w:ind w:left="426" w:hanging="426"/>
        <w:jc w:val="both"/>
        <w:rPr>
          <w:rFonts w:ascii="Blogger Sans" w:hAnsi="Blogger Sans" w:cs="Calibri"/>
          <w:color w:val="000000"/>
        </w:rPr>
      </w:pPr>
      <w:r w:rsidRPr="003808DC">
        <w:rPr>
          <w:rFonts w:ascii="Blogger Sans" w:hAnsi="Blogger Sans" w:cs="Calibri"/>
          <w:color w:val="000000"/>
        </w:rPr>
        <w:t xml:space="preserve">Zamawiający odrzuca ofertę jeżeli zajdą okoliczności opisane w art. 226 </w:t>
      </w:r>
      <w:proofErr w:type="spellStart"/>
      <w:r w:rsidRPr="003808DC">
        <w:rPr>
          <w:rFonts w:ascii="Blogger Sans" w:hAnsi="Blogger Sans" w:cs="Calibri"/>
          <w:color w:val="000000"/>
        </w:rPr>
        <w:t>Pzp</w:t>
      </w:r>
      <w:proofErr w:type="spellEnd"/>
      <w:r w:rsidRPr="003808DC">
        <w:rPr>
          <w:rFonts w:ascii="Blogger Sans" w:hAnsi="Blogger Sans" w:cs="Calibri"/>
          <w:color w:val="000000"/>
        </w:rPr>
        <w:t>.</w:t>
      </w:r>
    </w:p>
    <w:p w14:paraId="6FEA2BEC" w14:textId="77777777" w:rsidR="003518CD" w:rsidRPr="003808DC" w:rsidRDefault="003518CD" w:rsidP="003518CD">
      <w:pPr>
        <w:spacing w:line="276" w:lineRule="auto"/>
        <w:jc w:val="both"/>
        <w:rPr>
          <w:rFonts w:ascii="Blogger Sans" w:hAnsi="Blogger Sans" w:cs="Calibri"/>
          <w:b/>
          <w:color w:val="000000"/>
        </w:rPr>
      </w:pPr>
    </w:p>
    <w:p w14:paraId="05A3E4F7" w14:textId="77777777" w:rsidR="003518CD" w:rsidRPr="003808DC" w:rsidRDefault="003518CD" w:rsidP="003518CD">
      <w:pPr>
        <w:shd w:val="clear" w:color="auto" w:fill="E7E6E6"/>
        <w:spacing w:line="276" w:lineRule="auto"/>
        <w:jc w:val="both"/>
        <w:rPr>
          <w:rFonts w:ascii="Blogger Sans" w:hAnsi="Blogger Sans" w:cs="Calibri"/>
          <w:b/>
          <w:color w:val="000000"/>
        </w:rPr>
      </w:pPr>
      <w:r w:rsidRPr="003808DC">
        <w:rPr>
          <w:rFonts w:ascii="Blogger Sans" w:hAnsi="Blogger Sans" w:cs="Calibri"/>
          <w:b/>
          <w:color w:val="000000"/>
        </w:rPr>
        <w:t>XIII. Sposób i termin składania ofert.</w:t>
      </w:r>
    </w:p>
    <w:p w14:paraId="7B937E51" w14:textId="77777777" w:rsidR="003518CD" w:rsidRPr="003808DC" w:rsidRDefault="003518CD" w:rsidP="003518CD">
      <w:pPr>
        <w:numPr>
          <w:ilvl w:val="0"/>
          <w:numId w:val="25"/>
        </w:numPr>
        <w:spacing w:line="276" w:lineRule="auto"/>
        <w:ind w:left="426" w:hanging="426"/>
        <w:jc w:val="both"/>
        <w:rPr>
          <w:rFonts w:ascii="Blogger Sans" w:hAnsi="Blogger Sans" w:cs="Calibri"/>
          <w:b/>
          <w:color w:val="000000"/>
        </w:rPr>
      </w:pPr>
      <w:r w:rsidRPr="003808DC">
        <w:rPr>
          <w:rFonts w:ascii="Blogger Sans" w:hAnsi="Blogger Sans" w:cs="Calibri"/>
          <w:color w:val="000000"/>
        </w:rPr>
        <w:t xml:space="preserve">Oferty wraz z wymaganymi dokumentami należy umieścić na Platformie zakupowej pod adresem: </w:t>
      </w:r>
      <w:hyperlink r:id="rId20" w:history="1">
        <w:r w:rsidRPr="003808DC">
          <w:rPr>
            <w:rStyle w:val="Hipercze"/>
            <w:rFonts w:ascii="Blogger Sans" w:hAnsi="Blogger Sans" w:cs="Calibri"/>
            <w:sz w:val="23"/>
            <w:szCs w:val="23"/>
          </w:rPr>
          <w:t>https://platformazakupowa.pl/pn/gmina_sierakowice</w:t>
        </w:r>
      </w:hyperlink>
      <w:r w:rsidRPr="00A55201">
        <w:rPr>
          <w:rFonts w:ascii="Blogger Sans" w:hAnsi="Blogger Sans"/>
          <w:sz w:val="23"/>
          <w:szCs w:val="23"/>
        </w:rPr>
        <w:t xml:space="preserve">  </w:t>
      </w:r>
    </w:p>
    <w:p w14:paraId="6461D82B" w14:textId="01B484C5" w:rsidR="003518CD" w:rsidRPr="003808DC" w:rsidRDefault="003518CD" w:rsidP="003518CD">
      <w:pPr>
        <w:numPr>
          <w:ilvl w:val="0"/>
          <w:numId w:val="25"/>
        </w:numPr>
        <w:spacing w:line="276" w:lineRule="auto"/>
        <w:ind w:left="426" w:hanging="426"/>
        <w:jc w:val="both"/>
        <w:rPr>
          <w:rFonts w:ascii="Blogger Sans" w:hAnsi="Blogger Sans" w:cs="Calibri"/>
          <w:b/>
          <w:color w:val="000000"/>
        </w:rPr>
      </w:pPr>
      <w:r w:rsidRPr="003808DC">
        <w:rPr>
          <w:rFonts w:ascii="Blogger Sans" w:hAnsi="Blogger Sans" w:cs="Calibri"/>
          <w:color w:val="000000"/>
          <w:u w:val="single"/>
        </w:rPr>
        <w:t>Termin składania ofert: do</w:t>
      </w:r>
      <w:r w:rsidRPr="003808DC">
        <w:rPr>
          <w:rFonts w:ascii="Blogger Sans" w:hAnsi="Blogger Sans" w:cs="Calibri"/>
          <w:b/>
          <w:color w:val="000000"/>
          <w:u w:val="single"/>
        </w:rPr>
        <w:t xml:space="preserve"> </w:t>
      </w:r>
      <w:r w:rsidR="003808DC" w:rsidRPr="003808DC">
        <w:rPr>
          <w:rFonts w:ascii="Blogger Sans" w:hAnsi="Blogger Sans" w:cs="Calibri"/>
          <w:b/>
          <w:bCs/>
          <w:color w:val="000000"/>
          <w:u w:val="single"/>
        </w:rPr>
        <w:t>25.10.</w:t>
      </w:r>
      <w:r w:rsidRPr="003808DC">
        <w:rPr>
          <w:rFonts w:ascii="Blogger Sans" w:hAnsi="Blogger Sans" w:cs="Calibri"/>
          <w:b/>
          <w:bCs/>
          <w:color w:val="000000"/>
          <w:u w:val="single"/>
        </w:rPr>
        <w:t>202</w:t>
      </w:r>
      <w:r w:rsidR="00A40497" w:rsidRPr="003808DC">
        <w:rPr>
          <w:rFonts w:ascii="Blogger Sans" w:hAnsi="Blogger Sans" w:cs="Calibri"/>
          <w:b/>
          <w:bCs/>
          <w:color w:val="000000"/>
          <w:u w:val="single"/>
        </w:rPr>
        <w:t>4</w:t>
      </w:r>
      <w:r w:rsidRPr="003808DC">
        <w:rPr>
          <w:rFonts w:ascii="Blogger Sans" w:hAnsi="Blogger Sans" w:cs="Calibri"/>
          <w:b/>
          <w:bCs/>
          <w:color w:val="000000"/>
          <w:u w:val="single"/>
        </w:rPr>
        <w:t xml:space="preserve"> r.</w:t>
      </w:r>
      <w:r w:rsidRPr="003808DC">
        <w:rPr>
          <w:rFonts w:ascii="Blogger Sans" w:hAnsi="Blogger Sans" w:cs="Calibri"/>
          <w:color w:val="000000"/>
          <w:u w:val="single"/>
        </w:rPr>
        <w:t xml:space="preserve">, do godz. </w:t>
      </w:r>
      <w:r w:rsidRPr="003808DC">
        <w:rPr>
          <w:rFonts w:ascii="Blogger Sans" w:hAnsi="Blogger Sans" w:cs="Calibri"/>
          <w:b/>
          <w:bCs/>
          <w:color w:val="000000"/>
          <w:u w:val="single"/>
        </w:rPr>
        <w:t>10:00</w:t>
      </w:r>
    </w:p>
    <w:p w14:paraId="18AED572" w14:textId="77777777" w:rsidR="003518CD" w:rsidRPr="003808DC" w:rsidRDefault="003518CD" w:rsidP="003518CD">
      <w:pPr>
        <w:numPr>
          <w:ilvl w:val="0"/>
          <w:numId w:val="25"/>
        </w:numPr>
        <w:spacing w:line="276" w:lineRule="auto"/>
        <w:ind w:left="426" w:hanging="426"/>
        <w:jc w:val="both"/>
        <w:rPr>
          <w:rFonts w:ascii="Blogger Sans" w:hAnsi="Blogger Sans" w:cs="Calibri"/>
          <w:color w:val="000000"/>
        </w:rPr>
      </w:pPr>
      <w:r w:rsidRPr="003808DC">
        <w:rPr>
          <w:rFonts w:ascii="Blogger Sans" w:hAnsi="Blogger Sans" w:cs="Calibri"/>
          <w:color w:val="000000"/>
        </w:rPr>
        <w:t xml:space="preserve">Składanie ofert przez </w:t>
      </w:r>
      <w:r w:rsidRPr="003808DC">
        <w:rPr>
          <w:rFonts w:ascii="Blogger Sans" w:hAnsi="Blogger Sans" w:cs="Calibri"/>
          <w:i/>
          <w:color w:val="000000"/>
        </w:rPr>
        <w:t>Platformę Zakupową</w:t>
      </w:r>
      <w:r w:rsidRPr="003808DC">
        <w:rPr>
          <w:rFonts w:ascii="Blogger Sans" w:hAnsi="Blogger Sans" w:cs="Calibri"/>
          <w:color w:val="000000"/>
        </w:rPr>
        <w:t xml:space="preserve"> jest dla wykonawców bezpłatne.</w:t>
      </w:r>
    </w:p>
    <w:p w14:paraId="063F3881" w14:textId="77777777" w:rsidR="003518CD" w:rsidRPr="003808DC" w:rsidRDefault="003518CD" w:rsidP="003518CD">
      <w:pPr>
        <w:spacing w:line="276" w:lineRule="auto"/>
        <w:ind w:left="426"/>
        <w:jc w:val="both"/>
        <w:rPr>
          <w:rFonts w:ascii="Blogger Sans" w:hAnsi="Blogger Sans" w:cs="Calibri"/>
          <w:color w:val="000000"/>
        </w:rPr>
      </w:pPr>
    </w:p>
    <w:p w14:paraId="42676848" w14:textId="77777777" w:rsidR="003518CD" w:rsidRPr="003808DC" w:rsidRDefault="003518CD" w:rsidP="003518CD">
      <w:pPr>
        <w:shd w:val="clear" w:color="auto" w:fill="E7E6E6"/>
        <w:spacing w:line="276" w:lineRule="auto"/>
        <w:jc w:val="both"/>
        <w:rPr>
          <w:rFonts w:ascii="Blogger Sans" w:hAnsi="Blogger Sans" w:cs="Calibri"/>
          <w:b/>
          <w:color w:val="000000"/>
        </w:rPr>
      </w:pPr>
      <w:r w:rsidRPr="003808DC">
        <w:rPr>
          <w:rFonts w:ascii="Blogger Sans" w:hAnsi="Blogger Sans" w:cs="Calibri"/>
          <w:b/>
          <w:color w:val="000000"/>
        </w:rPr>
        <w:t>XIV. Termin otwarcia ofert.</w:t>
      </w:r>
    </w:p>
    <w:p w14:paraId="14186D92" w14:textId="05563211" w:rsidR="003518CD" w:rsidRPr="003808DC" w:rsidRDefault="003518CD" w:rsidP="003518CD">
      <w:pPr>
        <w:numPr>
          <w:ilvl w:val="0"/>
          <w:numId w:val="26"/>
        </w:numPr>
        <w:spacing w:line="276" w:lineRule="auto"/>
        <w:ind w:left="426" w:hanging="426"/>
        <w:jc w:val="both"/>
        <w:rPr>
          <w:rFonts w:ascii="Blogger Sans" w:hAnsi="Blogger Sans" w:cs="Calibri"/>
          <w:b/>
          <w:color w:val="000000"/>
        </w:rPr>
      </w:pPr>
      <w:r w:rsidRPr="003808DC">
        <w:rPr>
          <w:rFonts w:ascii="Blogger Sans" w:hAnsi="Blogger Sans" w:cs="Calibri"/>
          <w:color w:val="000000"/>
          <w:u w:val="single"/>
        </w:rPr>
        <w:t xml:space="preserve">Otwarcie ofert nastąpi </w:t>
      </w:r>
      <w:r w:rsidR="003808DC">
        <w:rPr>
          <w:rFonts w:ascii="Blogger Sans" w:hAnsi="Blogger Sans" w:cs="Calibri"/>
          <w:b/>
          <w:bCs/>
          <w:color w:val="000000"/>
          <w:u w:val="single"/>
        </w:rPr>
        <w:t>25.10.</w:t>
      </w:r>
      <w:r w:rsidRPr="003808DC">
        <w:rPr>
          <w:rFonts w:ascii="Blogger Sans" w:hAnsi="Blogger Sans" w:cs="Calibri"/>
          <w:b/>
          <w:bCs/>
          <w:color w:val="000000"/>
          <w:u w:val="single"/>
        </w:rPr>
        <w:t>202</w:t>
      </w:r>
      <w:r w:rsidR="00A40497" w:rsidRPr="003808DC">
        <w:rPr>
          <w:rFonts w:ascii="Blogger Sans" w:hAnsi="Blogger Sans" w:cs="Calibri"/>
          <w:b/>
          <w:bCs/>
          <w:color w:val="000000"/>
          <w:u w:val="single"/>
        </w:rPr>
        <w:t>4</w:t>
      </w:r>
      <w:r w:rsidRPr="003808DC">
        <w:rPr>
          <w:rFonts w:ascii="Blogger Sans" w:hAnsi="Blogger Sans" w:cs="Calibri"/>
          <w:b/>
          <w:bCs/>
          <w:color w:val="000000"/>
          <w:u w:val="single"/>
        </w:rPr>
        <w:t xml:space="preserve"> r.</w:t>
      </w:r>
      <w:r w:rsidRPr="003808DC">
        <w:rPr>
          <w:rFonts w:ascii="Blogger Sans" w:hAnsi="Blogger Sans" w:cs="Calibri"/>
          <w:color w:val="000000"/>
          <w:u w:val="single"/>
        </w:rPr>
        <w:t xml:space="preserve">, do godz. </w:t>
      </w:r>
      <w:r w:rsidRPr="003808DC">
        <w:rPr>
          <w:rFonts w:ascii="Blogger Sans" w:hAnsi="Blogger Sans" w:cs="Calibri"/>
          <w:b/>
          <w:bCs/>
          <w:color w:val="000000"/>
          <w:u w:val="single"/>
        </w:rPr>
        <w:t>10:15,</w:t>
      </w:r>
      <w:r w:rsidRPr="003808DC">
        <w:rPr>
          <w:rFonts w:ascii="Blogger Sans" w:hAnsi="Blogger Sans" w:cs="Calibri"/>
          <w:bCs/>
          <w:color w:val="000000"/>
        </w:rPr>
        <w:t xml:space="preserve"> z zastrzeżeniem postanowień art. 222 ust. 1 </w:t>
      </w:r>
      <w:r w:rsidR="003808DC">
        <w:rPr>
          <w:rFonts w:ascii="Blogger Sans" w:hAnsi="Blogger Sans" w:cs="Calibri"/>
          <w:bCs/>
          <w:color w:val="000000"/>
        </w:rPr>
        <w:t xml:space="preserve">ustawy </w:t>
      </w:r>
      <w:proofErr w:type="spellStart"/>
      <w:r w:rsidRPr="003808DC">
        <w:rPr>
          <w:rFonts w:ascii="Blogger Sans" w:hAnsi="Blogger Sans" w:cs="Calibri"/>
          <w:bCs/>
          <w:color w:val="000000"/>
        </w:rPr>
        <w:t>Pzp</w:t>
      </w:r>
      <w:proofErr w:type="spellEnd"/>
      <w:r w:rsidRPr="003808DC">
        <w:rPr>
          <w:rFonts w:ascii="Blogger Sans" w:hAnsi="Blogger Sans" w:cs="Calibri"/>
          <w:bCs/>
          <w:color w:val="000000"/>
        </w:rPr>
        <w:t>.</w:t>
      </w:r>
    </w:p>
    <w:p w14:paraId="08304499" w14:textId="4C141EAD" w:rsidR="003518CD" w:rsidRPr="003808DC" w:rsidRDefault="003518CD" w:rsidP="003518CD">
      <w:pPr>
        <w:numPr>
          <w:ilvl w:val="0"/>
          <w:numId w:val="26"/>
        </w:numPr>
        <w:spacing w:line="276" w:lineRule="auto"/>
        <w:ind w:left="426" w:hanging="426"/>
        <w:jc w:val="both"/>
        <w:rPr>
          <w:rFonts w:ascii="Blogger Sans" w:hAnsi="Blogger Sans" w:cs="Calibri"/>
          <w:color w:val="000000"/>
        </w:rPr>
      </w:pPr>
      <w:r w:rsidRPr="003808DC">
        <w:rPr>
          <w:rFonts w:ascii="Blogger Sans" w:hAnsi="Blogger Sans" w:cs="Calibri"/>
          <w:color w:val="000000"/>
        </w:rPr>
        <w:t xml:space="preserve">W przypadku ewentualnej awarii systemu, który spowoduje brak możliwości otwarcia ofert </w:t>
      </w:r>
      <w:r w:rsidR="003808DC">
        <w:rPr>
          <w:rFonts w:ascii="Blogger Sans" w:hAnsi="Blogger Sans" w:cs="Calibri"/>
          <w:color w:val="000000"/>
        </w:rPr>
        <w:t xml:space="preserve">                           </w:t>
      </w:r>
      <w:r w:rsidRPr="003808DC">
        <w:rPr>
          <w:rFonts w:ascii="Blogger Sans" w:hAnsi="Blogger Sans" w:cs="Calibri"/>
          <w:color w:val="000000"/>
        </w:rPr>
        <w:t>w terminie, otwarcie nastąpi niezwłocznie po usunięciu awarii. Zamawiający poinformuje o zmianie terminu otwarcia na stronie internetowej prowadzonego postępowania.</w:t>
      </w:r>
    </w:p>
    <w:p w14:paraId="3EC44ACB" w14:textId="77777777" w:rsidR="003518CD" w:rsidRPr="003808DC" w:rsidRDefault="003518CD" w:rsidP="003518CD">
      <w:pPr>
        <w:numPr>
          <w:ilvl w:val="0"/>
          <w:numId w:val="26"/>
        </w:numPr>
        <w:spacing w:line="276" w:lineRule="auto"/>
        <w:ind w:left="426" w:hanging="426"/>
        <w:jc w:val="both"/>
        <w:rPr>
          <w:rFonts w:ascii="Blogger Sans" w:hAnsi="Blogger Sans" w:cs="Calibri"/>
          <w:color w:val="000000"/>
        </w:rPr>
      </w:pPr>
      <w:r w:rsidRPr="003808DC">
        <w:rPr>
          <w:rFonts w:ascii="Blogger Sans" w:hAnsi="Blogger Sans" w:cs="Calibri"/>
          <w:color w:val="000000"/>
        </w:rPr>
        <w:t>Najpóźniej przed otwarciem ofert Zamawiający udostępni na stronie internetowej prowadzonego postępowania, kwotę, jaką zamierza przeznaczyć na sfinansowanie zamówienia.</w:t>
      </w:r>
    </w:p>
    <w:p w14:paraId="0B7623D8" w14:textId="77777777" w:rsidR="003518CD" w:rsidRPr="003808DC" w:rsidRDefault="003518CD" w:rsidP="003518CD">
      <w:pPr>
        <w:numPr>
          <w:ilvl w:val="0"/>
          <w:numId w:val="26"/>
        </w:numPr>
        <w:spacing w:line="276" w:lineRule="auto"/>
        <w:ind w:left="426" w:hanging="426"/>
        <w:jc w:val="both"/>
        <w:rPr>
          <w:rFonts w:ascii="Blogger Sans" w:hAnsi="Blogger Sans" w:cs="Calibri"/>
          <w:bCs/>
          <w:color w:val="000000"/>
        </w:rPr>
      </w:pPr>
      <w:r w:rsidRPr="003808DC">
        <w:rPr>
          <w:rFonts w:ascii="Blogger Sans" w:hAnsi="Blogger Sans" w:cs="Calibri"/>
          <w:color w:val="000000"/>
        </w:rPr>
        <w:t xml:space="preserve">Niezwłocznie po otwarciu ofert Zamawiający udostępni na </w:t>
      </w:r>
      <w:r w:rsidRPr="003808DC">
        <w:rPr>
          <w:rFonts w:ascii="Blogger Sans" w:hAnsi="Blogger Sans" w:cs="Calibri"/>
          <w:bCs/>
          <w:color w:val="000000"/>
        </w:rPr>
        <w:t>stronie internetowej prowadzonego</w:t>
      </w:r>
    </w:p>
    <w:p w14:paraId="4E49BDA1" w14:textId="77777777" w:rsidR="003518CD" w:rsidRPr="003808DC" w:rsidRDefault="003518CD" w:rsidP="003518CD">
      <w:pPr>
        <w:spacing w:line="276" w:lineRule="auto"/>
        <w:ind w:left="426"/>
        <w:jc w:val="both"/>
        <w:rPr>
          <w:rFonts w:ascii="Blogger Sans" w:hAnsi="Blogger Sans" w:cs="Calibri"/>
          <w:color w:val="000000"/>
        </w:rPr>
      </w:pPr>
      <w:r w:rsidRPr="003808DC">
        <w:rPr>
          <w:rFonts w:ascii="Blogger Sans" w:hAnsi="Blogger Sans" w:cs="Calibri"/>
          <w:bCs/>
          <w:color w:val="000000"/>
        </w:rPr>
        <w:t>postępowania, w zakładce „Komunikaty” informacje o:</w:t>
      </w:r>
      <w:r w:rsidRPr="003808DC">
        <w:rPr>
          <w:rFonts w:ascii="Blogger Sans" w:hAnsi="Blogger Sans" w:cs="Calibri"/>
          <w:color w:val="000000"/>
        </w:rPr>
        <w:t>:</w:t>
      </w:r>
    </w:p>
    <w:p w14:paraId="7DFCB11C" w14:textId="77777777" w:rsidR="003518CD" w:rsidRPr="003808DC" w:rsidRDefault="003518CD" w:rsidP="003518CD">
      <w:pPr>
        <w:numPr>
          <w:ilvl w:val="0"/>
          <w:numId w:val="27"/>
        </w:numPr>
        <w:spacing w:line="276" w:lineRule="auto"/>
        <w:ind w:left="709" w:hanging="283"/>
        <w:jc w:val="both"/>
        <w:rPr>
          <w:rFonts w:ascii="Blogger Sans" w:hAnsi="Blogger Sans" w:cs="Calibri"/>
          <w:color w:val="000000"/>
        </w:rPr>
      </w:pPr>
      <w:r w:rsidRPr="003808DC">
        <w:rPr>
          <w:rFonts w:ascii="Blogger Sans" w:hAnsi="Blogger Sans" w:cs="Calibri"/>
          <w:color w:val="000000"/>
        </w:rPr>
        <w:t>nazwach albo imionach i nazwiskach oraz siedzibach lub miejscach prowadzonej działalności gospodarczej albo miejscach zamieszkania Wykonawców, których oferty zostały otwarte;</w:t>
      </w:r>
    </w:p>
    <w:p w14:paraId="62238764" w14:textId="77777777" w:rsidR="003518CD" w:rsidRPr="003808DC" w:rsidRDefault="003518CD" w:rsidP="003518CD">
      <w:pPr>
        <w:numPr>
          <w:ilvl w:val="0"/>
          <w:numId w:val="27"/>
        </w:numPr>
        <w:spacing w:line="276" w:lineRule="auto"/>
        <w:ind w:left="709" w:hanging="283"/>
        <w:jc w:val="both"/>
        <w:rPr>
          <w:rFonts w:ascii="Blogger Sans" w:hAnsi="Blogger Sans" w:cs="Calibri"/>
          <w:color w:val="000000"/>
        </w:rPr>
      </w:pPr>
      <w:r w:rsidRPr="003808DC">
        <w:rPr>
          <w:rFonts w:ascii="Blogger Sans" w:hAnsi="Blogger Sans" w:cs="Calibri"/>
          <w:color w:val="000000"/>
        </w:rPr>
        <w:t>cenach lub kosztach zawartych w ofertach.</w:t>
      </w:r>
    </w:p>
    <w:p w14:paraId="080DE9DD" w14:textId="77777777" w:rsidR="003518CD" w:rsidRPr="003808DC" w:rsidRDefault="003518CD" w:rsidP="003518CD">
      <w:pPr>
        <w:spacing w:line="276" w:lineRule="auto"/>
        <w:ind w:left="426"/>
        <w:jc w:val="both"/>
        <w:rPr>
          <w:rFonts w:ascii="Blogger Sans" w:hAnsi="Blogger Sans" w:cs="Calibri"/>
          <w:b/>
          <w:color w:val="000000"/>
        </w:rPr>
      </w:pPr>
    </w:p>
    <w:p w14:paraId="18D1714B" w14:textId="77777777" w:rsidR="003518CD" w:rsidRPr="003808DC" w:rsidRDefault="003518CD" w:rsidP="003518CD">
      <w:pPr>
        <w:shd w:val="clear" w:color="auto" w:fill="E7E6E6"/>
        <w:spacing w:line="276" w:lineRule="auto"/>
        <w:jc w:val="both"/>
        <w:rPr>
          <w:rFonts w:ascii="Blogger Sans" w:hAnsi="Blogger Sans" w:cs="Calibri"/>
          <w:b/>
          <w:color w:val="000000"/>
        </w:rPr>
      </w:pPr>
      <w:r w:rsidRPr="003808DC">
        <w:rPr>
          <w:rFonts w:ascii="Blogger Sans" w:hAnsi="Blogger Sans" w:cs="Calibri"/>
          <w:b/>
          <w:color w:val="000000"/>
          <w:shd w:val="clear" w:color="auto" w:fill="E7E6E6"/>
        </w:rPr>
        <w:t>XV. Opis sposobu obliczenia ceny.</w:t>
      </w:r>
    </w:p>
    <w:p w14:paraId="35F411F4" w14:textId="77777777" w:rsidR="003518CD" w:rsidRPr="003808DC" w:rsidRDefault="003518CD" w:rsidP="003518CD">
      <w:pPr>
        <w:numPr>
          <w:ilvl w:val="0"/>
          <w:numId w:val="28"/>
        </w:numPr>
        <w:spacing w:line="276" w:lineRule="auto"/>
        <w:ind w:left="426" w:hanging="426"/>
        <w:jc w:val="both"/>
        <w:rPr>
          <w:rFonts w:ascii="Blogger Sans" w:hAnsi="Blogger Sans" w:cs="Calibri"/>
        </w:rPr>
      </w:pPr>
      <w:r w:rsidRPr="003808DC">
        <w:rPr>
          <w:rFonts w:ascii="Blogger Sans" w:hAnsi="Blogger Sans" w:cs="Calibri"/>
          <w:bCs/>
          <w:iCs/>
          <w:color w:val="000000"/>
        </w:rPr>
        <w:t xml:space="preserve">Wykonawca określi cenę realizacji zamówienia zgodnie z </w:t>
      </w:r>
      <w:r w:rsidRPr="003808DC">
        <w:rPr>
          <w:rFonts w:ascii="Blogger Sans" w:hAnsi="Blogger Sans" w:cs="Calibri"/>
          <w:b/>
          <w:bCs/>
          <w:iCs/>
          <w:color w:val="000000"/>
        </w:rPr>
        <w:t>Formularzem oferty</w:t>
      </w:r>
      <w:r w:rsidRPr="003808DC">
        <w:rPr>
          <w:rFonts w:ascii="Blogger Sans" w:hAnsi="Blogger Sans" w:cs="Calibri"/>
          <w:bCs/>
          <w:iCs/>
          <w:color w:val="000000"/>
        </w:rPr>
        <w:t xml:space="preserve">, który stanowi </w:t>
      </w:r>
      <w:r w:rsidRPr="003808DC">
        <w:rPr>
          <w:rFonts w:ascii="Blogger Sans" w:hAnsi="Blogger Sans" w:cs="Calibri"/>
          <w:b/>
          <w:iCs/>
          <w:color w:val="000000"/>
        </w:rPr>
        <w:t xml:space="preserve">Załącznik nr 2 do </w:t>
      </w:r>
      <w:proofErr w:type="spellStart"/>
      <w:r w:rsidRPr="003808DC">
        <w:rPr>
          <w:rFonts w:ascii="Blogger Sans" w:hAnsi="Blogger Sans" w:cs="Calibri"/>
          <w:b/>
          <w:iCs/>
          <w:color w:val="000000"/>
        </w:rPr>
        <w:t>SWZ</w:t>
      </w:r>
      <w:proofErr w:type="spellEnd"/>
      <w:r w:rsidRPr="003808DC">
        <w:rPr>
          <w:rFonts w:ascii="Blogger Sans" w:hAnsi="Blogger Sans" w:cs="Calibri"/>
          <w:bCs/>
          <w:iCs/>
          <w:color w:val="000000"/>
        </w:rPr>
        <w:t xml:space="preserve"> i </w:t>
      </w:r>
      <w:r w:rsidRPr="003808DC">
        <w:rPr>
          <w:rFonts w:ascii="Blogger Sans" w:hAnsi="Blogger Sans" w:cs="Calibri"/>
          <w:b/>
          <w:iCs/>
          <w:color w:val="000000"/>
        </w:rPr>
        <w:t>Formularzem Kalkulacji Cenowej</w:t>
      </w:r>
      <w:r w:rsidRPr="003808DC">
        <w:rPr>
          <w:rFonts w:ascii="Blogger Sans" w:hAnsi="Blogger Sans" w:cs="Calibri"/>
          <w:bCs/>
          <w:iCs/>
          <w:color w:val="000000"/>
        </w:rPr>
        <w:t xml:space="preserve"> stanowiącym </w:t>
      </w:r>
      <w:r w:rsidRPr="003808DC">
        <w:rPr>
          <w:rFonts w:ascii="Blogger Sans" w:hAnsi="Blogger Sans" w:cs="Calibri"/>
          <w:b/>
          <w:iCs/>
          <w:color w:val="000000"/>
        </w:rPr>
        <w:t xml:space="preserve">Załącznik nr 3 do </w:t>
      </w:r>
      <w:proofErr w:type="spellStart"/>
      <w:r w:rsidRPr="003808DC">
        <w:rPr>
          <w:rFonts w:ascii="Blogger Sans" w:hAnsi="Blogger Sans" w:cs="Calibri"/>
          <w:b/>
          <w:iCs/>
          <w:color w:val="000000"/>
        </w:rPr>
        <w:t>SWZ</w:t>
      </w:r>
      <w:proofErr w:type="spellEnd"/>
      <w:r w:rsidRPr="003808DC">
        <w:rPr>
          <w:rFonts w:ascii="Blogger Sans" w:hAnsi="Blogger Sans" w:cs="Calibri"/>
          <w:b/>
          <w:iCs/>
          <w:color w:val="000000"/>
        </w:rPr>
        <w:t>.</w:t>
      </w:r>
    </w:p>
    <w:p w14:paraId="6F6190F5" w14:textId="77777777" w:rsidR="003518CD" w:rsidRPr="003808DC" w:rsidRDefault="003518CD" w:rsidP="003518CD">
      <w:pPr>
        <w:numPr>
          <w:ilvl w:val="0"/>
          <w:numId w:val="28"/>
        </w:numPr>
        <w:spacing w:line="276" w:lineRule="auto"/>
        <w:ind w:left="426" w:hanging="426"/>
        <w:jc w:val="both"/>
        <w:rPr>
          <w:rFonts w:ascii="Blogger Sans" w:hAnsi="Blogger Sans" w:cs="Calibri"/>
          <w:color w:val="000000"/>
        </w:rPr>
      </w:pPr>
      <w:r w:rsidRPr="003808DC">
        <w:rPr>
          <w:rFonts w:ascii="Blogger Sans" w:hAnsi="Blogger Sans" w:cs="Calibri"/>
        </w:rPr>
        <w:t xml:space="preserve">Wykonawca w </w:t>
      </w:r>
      <w:r w:rsidRPr="003808DC">
        <w:rPr>
          <w:rFonts w:ascii="Blogger Sans" w:hAnsi="Blogger Sans" w:cs="Calibri"/>
          <w:b/>
        </w:rPr>
        <w:t>Formularzu Kalkulacji Cenowej</w:t>
      </w:r>
      <w:r w:rsidRPr="003808DC">
        <w:rPr>
          <w:rFonts w:ascii="Blogger Sans" w:hAnsi="Blogger Sans" w:cs="Calibri"/>
        </w:rPr>
        <w:t xml:space="preserve"> (</w:t>
      </w:r>
      <w:r w:rsidRPr="003808DC">
        <w:rPr>
          <w:rFonts w:ascii="Blogger Sans" w:hAnsi="Blogger Sans" w:cs="Calibri"/>
          <w:b/>
          <w:bCs/>
        </w:rPr>
        <w:t xml:space="preserve">Załącznik nr 3 do </w:t>
      </w:r>
      <w:proofErr w:type="spellStart"/>
      <w:r w:rsidRPr="003808DC">
        <w:rPr>
          <w:rFonts w:ascii="Blogger Sans" w:hAnsi="Blogger Sans" w:cs="Calibri"/>
          <w:b/>
          <w:bCs/>
        </w:rPr>
        <w:t>SWZ</w:t>
      </w:r>
      <w:proofErr w:type="spellEnd"/>
      <w:r w:rsidRPr="003808DC">
        <w:rPr>
          <w:rFonts w:ascii="Blogger Sans" w:hAnsi="Blogger Sans" w:cs="Calibri"/>
        </w:rPr>
        <w:t xml:space="preserve">) podaje ceny jednostkowe, przy użyciu których realizował będzie przedmiot zamówienia na warunkach określonych w </w:t>
      </w:r>
      <w:r w:rsidRPr="003808DC">
        <w:rPr>
          <w:rFonts w:ascii="Blogger Sans" w:hAnsi="Blogger Sans" w:cs="Calibri"/>
          <w:b/>
          <w:bCs/>
        </w:rPr>
        <w:t xml:space="preserve">Załączniku nr 1 do </w:t>
      </w:r>
      <w:proofErr w:type="spellStart"/>
      <w:r w:rsidRPr="003808DC">
        <w:rPr>
          <w:rFonts w:ascii="Blogger Sans" w:hAnsi="Blogger Sans" w:cs="Calibri"/>
          <w:b/>
          <w:bCs/>
        </w:rPr>
        <w:t>SWZ</w:t>
      </w:r>
      <w:proofErr w:type="spellEnd"/>
      <w:r w:rsidRPr="003808DC">
        <w:rPr>
          <w:rFonts w:ascii="Blogger Sans" w:hAnsi="Blogger Sans" w:cs="Calibri"/>
        </w:rPr>
        <w:t xml:space="preserve"> – Opis Przedmiotu Zamówienia oraz we wzorze umowy.  </w:t>
      </w:r>
    </w:p>
    <w:p w14:paraId="0D03069C" w14:textId="488B7890" w:rsidR="003518CD" w:rsidRPr="003808DC" w:rsidRDefault="003518CD" w:rsidP="003518CD">
      <w:pPr>
        <w:numPr>
          <w:ilvl w:val="0"/>
          <w:numId w:val="28"/>
        </w:numPr>
        <w:spacing w:line="276" w:lineRule="auto"/>
        <w:ind w:left="426" w:hanging="426"/>
        <w:jc w:val="both"/>
        <w:rPr>
          <w:rFonts w:ascii="Blogger Sans" w:hAnsi="Blogger Sans" w:cs="Calibri"/>
          <w:color w:val="000000"/>
        </w:rPr>
      </w:pPr>
      <w:r w:rsidRPr="003808DC">
        <w:rPr>
          <w:rFonts w:ascii="Blogger Sans" w:hAnsi="Blogger Sans" w:cs="Calibri"/>
          <w:color w:val="000000"/>
        </w:rPr>
        <w:t>Cena oferty brutto stanowi suma iloczynu ceny jednostkowej dla roku 202</w:t>
      </w:r>
      <w:r w:rsidR="00A40497" w:rsidRPr="003808DC">
        <w:rPr>
          <w:rFonts w:ascii="Blogger Sans" w:hAnsi="Blogger Sans" w:cs="Calibri"/>
          <w:color w:val="000000"/>
        </w:rPr>
        <w:t>5</w:t>
      </w:r>
      <w:r w:rsidRPr="003808DC">
        <w:rPr>
          <w:rFonts w:ascii="Blogger Sans" w:hAnsi="Blogger Sans" w:cs="Calibri"/>
          <w:color w:val="000000"/>
        </w:rPr>
        <w:t xml:space="preserve"> zawartej w </w:t>
      </w:r>
      <w:r w:rsidRPr="003808DC">
        <w:rPr>
          <w:rFonts w:ascii="Blogger Sans" w:hAnsi="Blogger Sans" w:cs="Calibri"/>
          <w:b/>
          <w:bCs/>
          <w:color w:val="000000"/>
        </w:rPr>
        <w:t>Załączniku nr 3</w:t>
      </w:r>
      <w:r w:rsidRPr="003808DC">
        <w:rPr>
          <w:rFonts w:ascii="Blogger Sans" w:hAnsi="Blogger Sans" w:cs="Calibri"/>
          <w:b/>
          <w:color w:val="000000"/>
        </w:rPr>
        <w:t xml:space="preserve"> do </w:t>
      </w:r>
      <w:proofErr w:type="spellStart"/>
      <w:r w:rsidRPr="003808DC">
        <w:rPr>
          <w:rFonts w:ascii="Blogger Sans" w:hAnsi="Blogger Sans" w:cs="Calibri"/>
          <w:b/>
          <w:color w:val="000000"/>
        </w:rPr>
        <w:t>SWZ</w:t>
      </w:r>
      <w:proofErr w:type="spellEnd"/>
      <w:r w:rsidRPr="003808DC">
        <w:rPr>
          <w:rFonts w:ascii="Blogger Sans" w:hAnsi="Blogger Sans" w:cs="Calibri"/>
          <w:color w:val="000000"/>
        </w:rPr>
        <w:t xml:space="preserve"> </w:t>
      </w:r>
      <w:r w:rsidRPr="003808DC">
        <w:rPr>
          <w:rFonts w:ascii="Blogger Sans" w:hAnsi="Blogger Sans" w:cs="Calibri"/>
          <w:b/>
          <w:bCs/>
          <w:color w:val="000000"/>
        </w:rPr>
        <w:t>(Formularz Kalkulacji Cenowej)</w:t>
      </w:r>
      <w:r w:rsidRPr="003808DC">
        <w:rPr>
          <w:rFonts w:ascii="Blogger Sans" w:hAnsi="Blogger Sans" w:cs="Calibri"/>
          <w:color w:val="000000"/>
        </w:rPr>
        <w:t xml:space="preserve"> oraz szacowanej wielkości zużycia energii elektrycznej dla roku 202</w:t>
      </w:r>
      <w:r w:rsidR="00A40497" w:rsidRPr="003808DC">
        <w:rPr>
          <w:rFonts w:ascii="Blogger Sans" w:hAnsi="Blogger Sans" w:cs="Calibri"/>
          <w:color w:val="000000"/>
        </w:rPr>
        <w:t>5</w:t>
      </w:r>
      <w:r w:rsidRPr="003808DC">
        <w:rPr>
          <w:rFonts w:ascii="Blogger Sans" w:hAnsi="Blogger Sans" w:cs="Calibri"/>
          <w:color w:val="000000"/>
        </w:rPr>
        <w:t xml:space="preserve"> ujętej w </w:t>
      </w:r>
      <w:r w:rsidRPr="003808DC">
        <w:rPr>
          <w:rFonts w:ascii="Blogger Sans" w:hAnsi="Blogger Sans" w:cs="Calibri"/>
          <w:b/>
          <w:bCs/>
          <w:color w:val="000000"/>
        </w:rPr>
        <w:t xml:space="preserve">Załączniku nr 1 do </w:t>
      </w:r>
      <w:proofErr w:type="spellStart"/>
      <w:r w:rsidRPr="003808DC">
        <w:rPr>
          <w:rFonts w:ascii="Blogger Sans" w:hAnsi="Blogger Sans" w:cs="Calibri"/>
          <w:b/>
          <w:bCs/>
          <w:color w:val="000000"/>
        </w:rPr>
        <w:t>SWZ</w:t>
      </w:r>
      <w:proofErr w:type="spellEnd"/>
      <w:r w:rsidRPr="003808DC">
        <w:rPr>
          <w:rFonts w:ascii="Blogger Sans" w:hAnsi="Blogger Sans" w:cs="Calibri"/>
          <w:b/>
          <w:bCs/>
          <w:color w:val="000000"/>
        </w:rPr>
        <w:t xml:space="preserve"> – Opis przedmiotu zamówienia</w:t>
      </w:r>
      <w:r w:rsidRPr="003808DC">
        <w:rPr>
          <w:rFonts w:ascii="Blogger Sans" w:hAnsi="Blogger Sans" w:cs="Calibri"/>
          <w:color w:val="000000"/>
        </w:rPr>
        <w:t>.</w:t>
      </w:r>
    </w:p>
    <w:p w14:paraId="48214F09" w14:textId="77777777" w:rsidR="003518CD" w:rsidRPr="003808DC" w:rsidRDefault="003518CD" w:rsidP="003518CD">
      <w:pPr>
        <w:numPr>
          <w:ilvl w:val="0"/>
          <w:numId w:val="28"/>
        </w:numPr>
        <w:spacing w:line="276" w:lineRule="auto"/>
        <w:ind w:left="426" w:hanging="426"/>
        <w:jc w:val="both"/>
        <w:rPr>
          <w:rFonts w:ascii="Blogger Sans" w:hAnsi="Blogger Sans" w:cs="Calibri"/>
          <w:color w:val="000000"/>
        </w:rPr>
      </w:pPr>
      <w:r w:rsidRPr="003808DC">
        <w:rPr>
          <w:rFonts w:ascii="Blogger Sans" w:hAnsi="Blogger Sans" w:cs="Calibri"/>
          <w:b/>
          <w:color w:val="000000"/>
        </w:rPr>
        <w:t xml:space="preserve">Cena brutto - </w:t>
      </w:r>
      <w:r w:rsidRPr="003808DC">
        <w:rPr>
          <w:rFonts w:ascii="Blogger Sans" w:hAnsi="Blogger Sans" w:cs="Calibri"/>
          <w:color w:val="000000"/>
        </w:rPr>
        <w:t xml:space="preserve">na potrzeby skalkulowania i wyboru najkorzystniejszej oferty winna zawierać </w:t>
      </w:r>
      <w:r w:rsidRPr="003808DC">
        <w:rPr>
          <w:rFonts w:ascii="Blogger Sans" w:hAnsi="Blogger Sans" w:cs="Calibri"/>
          <w:b/>
          <w:color w:val="000000"/>
        </w:rPr>
        <w:t>23% stawkę podatku VAT</w:t>
      </w:r>
      <w:r w:rsidRPr="003808DC">
        <w:rPr>
          <w:rFonts w:ascii="Blogger Sans" w:hAnsi="Blogger Sans" w:cs="Calibri"/>
          <w:color w:val="000000"/>
        </w:rPr>
        <w:t>.</w:t>
      </w:r>
    </w:p>
    <w:p w14:paraId="40E1E73C" w14:textId="77777777" w:rsidR="003518CD" w:rsidRPr="003808DC" w:rsidRDefault="003518CD" w:rsidP="003518CD">
      <w:pPr>
        <w:spacing w:line="276" w:lineRule="auto"/>
        <w:ind w:left="426"/>
        <w:jc w:val="both"/>
        <w:rPr>
          <w:rFonts w:ascii="Blogger Sans" w:hAnsi="Blogger Sans" w:cs="Calibri"/>
          <w:i/>
          <w:color w:val="000000"/>
          <w:u w:val="single"/>
        </w:rPr>
      </w:pPr>
      <w:r w:rsidRPr="003808DC">
        <w:rPr>
          <w:rFonts w:ascii="Blogger Sans" w:hAnsi="Blogger Sans" w:cs="Calibri"/>
          <w:b/>
          <w:i/>
          <w:color w:val="000000"/>
          <w:u w:val="single"/>
        </w:rPr>
        <w:t>UWAGA:</w:t>
      </w:r>
    </w:p>
    <w:p w14:paraId="3570AFE8" w14:textId="77777777" w:rsidR="003518CD" w:rsidRPr="003808DC" w:rsidRDefault="003518CD" w:rsidP="003518CD">
      <w:pPr>
        <w:spacing w:line="276" w:lineRule="auto"/>
        <w:ind w:left="426"/>
        <w:jc w:val="both"/>
        <w:rPr>
          <w:rFonts w:ascii="Blogger Sans" w:hAnsi="Blogger Sans" w:cs="Calibri"/>
          <w:color w:val="000000"/>
        </w:rPr>
      </w:pPr>
      <w:r w:rsidRPr="003808DC">
        <w:rPr>
          <w:rFonts w:ascii="Blogger Sans" w:hAnsi="Blogger Sans" w:cs="Calibri"/>
          <w:b/>
          <w:i/>
          <w:color w:val="000000"/>
        </w:rPr>
        <w:t>Zamawiający informuje, że faktyczne rozliczenia pomiędzy Zamawiającym, a Wykonawcą za pobraną energię elektryczną odbywać się będą na podstawie wystawianych przez Wykonawcę faktur VAT, zgodnie z obowiązującymi w danym czasie przepisami prawa.</w:t>
      </w:r>
    </w:p>
    <w:p w14:paraId="3F191938" w14:textId="40903FDA" w:rsidR="003518CD" w:rsidRPr="003808DC" w:rsidRDefault="003518CD" w:rsidP="003518CD">
      <w:pPr>
        <w:numPr>
          <w:ilvl w:val="0"/>
          <w:numId w:val="28"/>
        </w:numPr>
        <w:spacing w:line="276" w:lineRule="auto"/>
        <w:ind w:left="426" w:hanging="426"/>
        <w:jc w:val="both"/>
        <w:rPr>
          <w:rFonts w:ascii="Blogger Sans" w:hAnsi="Blogger Sans" w:cs="Calibri"/>
        </w:rPr>
      </w:pPr>
      <w:r w:rsidRPr="003808DC">
        <w:rPr>
          <w:rFonts w:ascii="Blogger Sans" w:hAnsi="Blogger Sans" w:cs="Calibri"/>
          <w:color w:val="000000"/>
        </w:rPr>
        <w:t xml:space="preserve">Ceny </w:t>
      </w:r>
      <w:r w:rsidR="00121B06" w:rsidRPr="003808DC">
        <w:rPr>
          <w:rFonts w:ascii="Blogger Sans" w:hAnsi="Blogger Sans" w:cs="Calibri"/>
          <w:color w:val="000000"/>
        </w:rPr>
        <w:t xml:space="preserve">jednostkowe za energię elektryczną muszą być wyrażone w walucie polskiej </w:t>
      </w:r>
      <w:r w:rsidR="00121B06" w:rsidRPr="003808DC">
        <w:rPr>
          <w:rFonts w:ascii="Blogger Sans" w:hAnsi="Blogger Sans" w:cs="Calibri"/>
          <w:b/>
          <w:color w:val="000000"/>
        </w:rPr>
        <w:t>z dokładnością do pięciu miejsc po przecinku</w:t>
      </w:r>
      <w:r w:rsidR="00121B06" w:rsidRPr="003808DC">
        <w:rPr>
          <w:rFonts w:ascii="Blogger Sans" w:hAnsi="Blogger Sans" w:cs="Calibri"/>
          <w:color w:val="000000"/>
        </w:rPr>
        <w:t xml:space="preserve">, a ceny jednostkowe za opłatę handlową muszą być wyrażone w walucie polskiej </w:t>
      </w:r>
      <w:r w:rsidR="00121B06" w:rsidRPr="003808DC">
        <w:rPr>
          <w:rFonts w:ascii="Blogger Sans" w:hAnsi="Blogger Sans" w:cs="Calibri"/>
          <w:b/>
          <w:color w:val="000000"/>
        </w:rPr>
        <w:t>z dokładnością do dwóch miejsc po przecinku</w:t>
      </w:r>
      <w:r w:rsidRPr="003808DC">
        <w:rPr>
          <w:rFonts w:ascii="Blogger Sans" w:hAnsi="Blogger Sans" w:cs="Calibri"/>
          <w:color w:val="000000"/>
        </w:rPr>
        <w:t>.</w:t>
      </w:r>
    </w:p>
    <w:p w14:paraId="40E94D30" w14:textId="77777777" w:rsidR="003518CD" w:rsidRPr="003808DC" w:rsidRDefault="003518CD" w:rsidP="003518CD">
      <w:pPr>
        <w:numPr>
          <w:ilvl w:val="0"/>
          <w:numId w:val="28"/>
        </w:numPr>
        <w:spacing w:line="276" w:lineRule="auto"/>
        <w:ind w:left="426" w:hanging="426"/>
        <w:jc w:val="both"/>
        <w:rPr>
          <w:rFonts w:ascii="Blogger Sans" w:hAnsi="Blogger Sans" w:cs="Calibri"/>
          <w:color w:val="000000"/>
        </w:rPr>
      </w:pPr>
      <w:r w:rsidRPr="003808DC">
        <w:rPr>
          <w:rFonts w:ascii="Blogger Sans" w:hAnsi="Blogger Sans" w:cs="Calibri"/>
          <w:bCs/>
          <w:color w:val="000000"/>
        </w:rPr>
        <w:t xml:space="preserve">Na potrzeby skalkulowania i wyboru najkorzystniejszej oferty Zamawiający przyjął szacowaną wartość kosztów za usługi dystrybucji energii elektrycznej na podstawie cen jednostkowych opłat dystrybucyjnych, zgodnie z obowiązującą w dniu składania oferty Taryfą Operatora Systemu Dystrybucyjnego (dalej: </w:t>
      </w:r>
      <w:proofErr w:type="spellStart"/>
      <w:r w:rsidRPr="003808DC">
        <w:rPr>
          <w:rFonts w:ascii="Blogger Sans" w:hAnsi="Blogger Sans" w:cs="Calibri"/>
          <w:bCs/>
          <w:color w:val="000000"/>
        </w:rPr>
        <w:t>OSD</w:t>
      </w:r>
      <w:proofErr w:type="spellEnd"/>
      <w:r w:rsidRPr="003808DC">
        <w:rPr>
          <w:rFonts w:ascii="Blogger Sans" w:hAnsi="Blogger Sans" w:cs="Calibri"/>
          <w:bCs/>
          <w:color w:val="000000"/>
        </w:rPr>
        <w:t>), tj. ENERGA Operator S.A.</w:t>
      </w:r>
    </w:p>
    <w:p w14:paraId="51430E17" w14:textId="77777777" w:rsidR="003518CD" w:rsidRPr="003808DC" w:rsidRDefault="003518CD" w:rsidP="003518CD">
      <w:pPr>
        <w:numPr>
          <w:ilvl w:val="0"/>
          <w:numId w:val="28"/>
        </w:numPr>
        <w:spacing w:line="276" w:lineRule="auto"/>
        <w:ind w:left="426" w:hanging="426"/>
        <w:jc w:val="both"/>
        <w:rPr>
          <w:rFonts w:ascii="Blogger Sans" w:hAnsi="Blogger Sans" w:cs="Calibri"/>
          <w:bCs/>
          <w:color w:val="000000"/>
        </w:rPr>
      </w:pPr>
      <w:r w:rsidRPr="003808DC">
        <w:rPr>
          <w:rFonts w:ascii="Blogger Sans" w:hAnsi="Blogger Sans" w:cs="Calibri"/>
          <w:bCs/>
          <w:color w:val="000000"/>
        </w:rPr>
        <w:t>Cenę oferty Wykonawca ma obowiązek skalkulować za okres zgodny z podanym w formularzu oferty, dla przewidywanego przez Zamawiającego zużycia energii elektrycznej, w oparciu o następujące składniki ceny:</w:t>
      </w:r>
    </w:p>
    <w:p w14:paraId="14807887" w14:textId="77777777" w:rsidR="003518CD" w:rsidRPr="003808DC" w:rsidRDefault="003518CD" w:rsidP="003518CD">
      <w:pPr>
        <w:numPr>
          <w:ilvl w:val="0"/>
          <w:numId w:val="52"/>
        </w:numPr>
        <w:spacing w:line="276" w:lineRule="auto"/>
        <w:ind w:hanging="294"/>
        <w:jc w:val="both"/>
        <w:rPr>
          <w:rFonts w:ascii="Blogger Sans" w:hAnsi="Blogger Sans" w:cs="Calibri"/>
          <w:bCs/>
          <w:color w:val="000000"/>
        </w:rPr>
      </w:pPr>
      <w:r w:rsidRPr="003808DC">
        <w:rPr>
          <w:rFonts w:ascii="Blogger Sans" w:hAnsi="Blogger Sans" w:cs="Calibri"/>
          <w:bCs/>
          <w:color w:val="000000"/>
        </w:rPr>
        <w:t>składniki ceny zatwierdzane przez Wykonawcę:</w:t>
      </w:r>
    </w:p>
    <w:p w14:paraId="1F9C834D" w14:textId="77777777" w:rsidR="003518CD" w:rsidRPr="003808DC" w:rsidRDefault="003518CD" w:rsidP="003518CD">
      <w:pPr>
        <w:numPr>
          <w:ilvl w:val="0"/>
          <w:numId w:val="53"/>
        </w:numPr>
        <w:spacing w:line="276" w:lineRule="auto"/>
        <w:ind w:left="993" w:hanging="284"/>
        <w:jc w:val="both"/>
        <w:rPr>
          <w:rFonts w:ascii="Blogger Sans" w:hAnsi="Blogger Sans" w:cs="Calibri"/>
          <w:bCs/>
          <w:color w:val="000000"/>
        </w:rPr>
      </w:pPr>
      <w:r w:rsidRPr="003808DC">
        <w:rPr>
          <w:rFonts w:ascii="Blogger Sans" w:hAnsi="Blogger Sans" w:cs="Calibri"/>
          <w:bCs/>
          <w:color w:val="000000"/>
        </w:rPr>
        <w:t>cena jednostkowa energii elektrycznej czynnej.</w:t>
      </w:r>
    </w:p>
    <w:p w14:paraId="5265D38C" w14:textId="77777777" w:rsidR="003518CD" w:rsidRPr="003808DC" w:rsidRDefault="003518CD" w:rsidP="003518CD">
      <w:pPr>
        <w:numPr>
          <w:ilvl w:val="0"/>
          <w:numId w:val="52"/>
        </w:numPr>
        <w:spacing w:line="276" w:lineRule="auto"/>
        <w:ind w:hanging="294"/>
        <w:jc w:val="both"/>
        <w:rPr>
          <w:rFonts w:ascii="Blogger Sans" w:hAnsi="Blogger Sans" w:cs="Calibri"/>
          <w:bCs/>
          <w:color w:val="000000"/>
        </w:rPr>
      </w:pPr>
      <w:r w:rsidRPr="003808DC">
        <w:rPr>
          <w:rFonts w:ascii="Blogger Sans" w:hAnsi="Blogger Sans" w:cs="Calibri"/>
          <w:bCs/>
          <w:color w:val="000000"/>
        </w:rPr>
        <w:t xml:space="preserve">składniki ceny zawarte w Taryfie </w:t>
      </w:r>
      <w:proofErr w:type="spellStart"/>
      <w:r w:rsidRPr="003808DC">
        <w:rPr>
          <w:rFonts w:ascii="Blogger Sans" w:hAnsi="Blogger Sans" w:cs="Calibri"/>
          <w:bCs/>
          <w:color w:val="000000"/>
        </w:rPr>
        <w:t>OSD</w:t>
      </w:r>
      <w:proofErr w:type="spellEnd"/>
      <w:r w:rsidRPr="003808DC">
        <w:rPr>
          <w:rFonts w:ascii="Blogger Sans" w:hAnsi="Blogger Sans" w:cs="Calibri"/>
          <w:bCs/>
          <w:color w:val="000000"/>
        </w:rPr>
        <w:t xml:space="preserve"> zatwierdzane przez Urząd Regulacji Energetyki:</w:t>
      </w:r>
    </w:p>
    <w:p w14:paraId="27719301" w14:textId="77777777" w:rsidR="003518CD" w:rsidRPr="003808DC" w:rsidRDefault="003518CD" w:rsidP="003518CD">
      <w:pPr>
        <w:numPr>
          <w:ilvl w:val="0"/>
          <w:numId w:val="53"/>
        </w:numPr>
        <w:spacing w:line="276" w:lineRule="auto"/>
        <w:ind w:left="993" w:hanging="284"/>
        <w:jc w:val="both"/>
        <w:rPr>
          <w:rFonts w:ascii="Blogger Sans" w:hAnsi="Blogger Sans" w:cs="Calibri"/>
          <w:bCs/>
          <w:color w:val="000000"/>
        </w:rPr>
      </w:pPr>
      <w:r w:rsidRPr="003808DC">
        <w:rPr>
          <w:rFonts w:ascii="Blogger Sans" w:hAnsi="Blogger Sans" w:cs="Calibri"/>
          <w:bCs/>
          <w:color w:val="000000"/>
        </w:rPr>
        <w:t>stawka jakościowa,</w:t>
      </w:r>
    </w:p>
    <w:p w14:paraId="4B214B7A" w14:textId="77777777" w:rsidR="003518CD" w:rsidRPr="003808DC" w:rsidRDefault="003518CD" w:rsidP="003518CD">
      <w:pPr>
        <w:numPr>
          <w:ilvl w:val="0"/>
          <w:numId w:val="53"/>
        </w:numPr>
        <w:spacing w:line="276" w:lineRule="auto"/>
        <w:ind w:left="993" w:hanging="284"/>
        <w:jc w:val="both"/>
        <w:rPr>
          <w:rFonts w:ascii="Blogger Sans" w:hAnsi="Blogger Sans" w:cs="Calibri"/>
          <w:bCs/>
          <w:color w:val="000000"/>
        </w:rPr>
      </w:pPr>
      <w:r w:rsidRPr="003808DC">
        <w:rPr>
          <w:rFonts w:ascii="Blogger Sans" w:hAnsi="Blogger Sans" w:cs="Calibri"/>
          <w:bCs/>
          <w:color w:val="000000"/>
        </w:rPr>
        <w:t>składnik zmienny stawki sieciowej,</w:t>
      </w:r>
    </w:p>
    <w:p w14:paraId="57597769" w14:textId="77777777" w:rsidR="003518CD" w:rsidRPr="003808DC" w:rsidRDefault="003518CD" w:rsidP="003518CD">
      <w:pPr>
        <w:numPr>
          <w:ilvl w:val="0"/>
          <w:numId w:val="53"/>
        </w:numPr>
        <w:spacing w:line="276" w:lineRule="auto"/>
        <w:ind w:left="993" w:hanging="284"/>
        <w:jc w:val="both"/>
        <w:rPr>
          <w:rFonts w:ascii="Blogger Sans" w:hAnsi="Blogger Sans" w:cs="Calibri"/>
          <w:bCs/>
          <w:color w:val="000000"/>
        </w:rPr>
      </w:pPr>
      <w:r w:rsidRPr="003808DC">
        <w:rPr>
          <w:rFonts w:ascii="Blogger Sans" w:hAnsi="Blogger Sans" w:cs="Calibri"/>
          <w:bCs/>
          <w:color w:val="000000"/>
        </w:rPr>
        <w:t xml:space="preserve">stawka opłaty </w:t>
      </w:r>
      <w:proofErr w:type="spellStart"/>
      <w:r w:rsidRPr="003808DC">
        <w:rPr>
          <w:rFonts w:ascii="Blogger Sans" w:hAnsi="Blogger Sans" w:cs="Calibri"/>
          <w:bCs/>
          <w:color w:val="000000"/>
        </w:rPr>
        <w:t>OZE</w:t>
      </w:r>
      <w:proofErr w:type="spellEnd"/>
      <w:r w:rsidRPr="003808DC">
        <w:rPr>
          <w:rFonts w:ascii="Blogger Sans" w:hAnsi="Blogger Sans" w:cs="Calibri"/>
          <w:bCs/>
          <w:color w:val="000000"/>
        </w:rPr>
        <w:t xml:space="preserve">, </w:t>
      </w:r>
    </w:p>
    <w:p w14:paraId="1E46ED29" w14:textId="77777777" w:rsidR="003518CD" w:rsidRPr="003808DC" w:rsidRDefault="003518CD" w:rsidP="003518CD">
      <w:pPr>
        <w:numPr>
          <w:ilvl w:val="0"/>
          <w:numId w:val="53"/>
        </w:numPr>
        <w:spacing w:line="276" w:lineRule="auto"/>
        <w:ind w:left="993" w:hanging="284"/>
        <w:jc w:val="both"/>
        <w:rPr>
          <w:rFonts w:ascii="Blogger Sans" w:hAnsi="Blogger Sans" w:cs="Calibri"/>
          <w:bCs/>
          <w:color w:val="000000"/>
        </w:rPr>
      </w:pPr>
      <w:r w:rsidRPr="003808DC">
        <w:rPr>
          <w:rFonts w:ascii="Blogger Sans" w:hAnsi="Blogger Sans" w:cs="Calibri"/>
          <w:bCs/>
          <w:color w:val="000000"/>
        </w:rPr>
        <w:t xml:space="preserve">stawka opłaty kogeneracyjnej, </w:t>
      </w:r>
    </w:p>
    <w:p w14:paraId="2204F498" w14:textId="77777777" w:rsidR="003518CD" w:rsidRPr="003808DC" w:rsidRDefault="003518CD" w:rsidP="003518CD">
      <w:pPr>
        <w:numPr>
          <w:ilvl w:val="0"/>
          <w:numId w:val="53"/>
        </w:numPr>
        <w:spacing w:line="276" w:lineRule="auto"/>
        <w:ind w:left="993" w:hanging="284"/>
        <w:jc w:val="both"/>
        <w:rPr>
          <w:rFonts w:ascii="Blogger Sans" w:hAnsi="Blogger Sans" w:cs="Calibri"/>
          <w:bCs/>
          <w:color w:val="000000"/>
        </w:rPr>
      </w:pPr>
      <w:r w:rsidRPr="003808DC">
        <w:rPr>
          <w:rFonts w:ascii="Blogger Sans" w:hAnsi="Blogger Sans" w:cs="Calibri"/>
          <w:bCs/>
          <w:color w:val="000000"/>
        </w:rPr>
        <w:t xml:space="preserve">stawka opłaty </w:t>
      </w:r>
      <w:proofErr w:type="spellStart"/>
      <w:r w:rsidRPr="003808DC">
        <w:rPr>
          <w:rFonts w:ascii="Blogger Sans" w:hAnsi="Blogger Sans" w:cs="Calibri"/>
          <w:bCs/>
          <w:color w:val="000000"/>
        </w:rPr>
        <w:t>mocowej</w:t>
      </w:r>
      <w:proofErr w:type="spellEnd"/>
      <w:r w:rsidRPr="003808DC">
        <w:rPr>
          <w:rFonts w:ascii="Blogger Sans" w:hAnsi="Blogger Sans" w:cs="Calibri"/>
          <w:bCs/>
          <w:color w:val="000000"/>
        </w:rPr>
        <w:t xml:space="preserve">, </w:t>
      </w:r>
    </w:p>
    <w:p w14:paraId="332835A0" w14:textId="77777777" w:rsidR="003518CD" w:rsidRPr="003808DC" w:rsidRDefault="003518CD" w:rsidP="003518CD">
      <w:pPr>
        <w:numPr>
          <w:ilvl w:val="0"/>
          <w:numId w:val="53"/>
        </w:numPr>
        <w:spacing w:line="276" w:lineRule="auto"/>
        <w:ind w:left="993" w:hanging="284"/>
        <w:jc w:val="both"/>
        <w:rPr>
          <w:rFonts w:ascii="Blogger Sans" w:hAnsi="Blogger Sans" w:cs="Calibri"/>
          <w:bCs/>
          <w:color w:val="000000"/>
        </w:rPr>
      </w:pPr>
      <w:r w:rsidRPr="003808DC">
        <w:rPr>
          <w:rFonts w:ascii="Blogger Sans" w:hAnsi="Blogger Sans" w:cs="Calibri"/>
          <w:bCs/>
          <w:color w:val="000000"/>
        </w:rPr>
        <w:t xml:space="preserve">stawka opłaty przejściowej, </w:t>
      </w:r>
    </w:p>
    <w:p w14:paraId="289DFCC4" w14:textId="77777777" w:rsidR="003518CD" w:rsidRPr="003808DC" w:rsidRDefault="003518CD" w:rsidP="003518CD">
      <w:pPr>
        <w:numPr>
          <w:ilvl w:val="0"/>
          <w:numId w:val="53"/>
        </w:numPr>
        <w:spacing w:line="276" w:lineRule="auto"/>
        <w:ind w:left="993" w:hanging="284"/>
        <w:jc w:val="both"/>
        <w:rPr>
          <w:rFonts w:ascii="Blogger Sans" w:hAnsi="Blogger Sans" w:cs="Calibri"/>
          <w:bCs/>
          <w:color w:val="000000"/>
        </w:rPr>
      </w:pPr>
      <w:r w:rsidRPr="003808DC">
        <w:rPr>
          <w:rFonts w:ascii="Blogger Sans" w:hAnsi="Blogger Sans" w:cs="Calibri"/>
          <w:bCs/>
          <w:color w:val="000000"/>
        </w:rPr>
        <w:t xml:space="preserve">składnik stały stawki sieciowej, </w:t>
      </w:r>
    </w:p>
    <w:p w14:paraId="4FF6A32D" w14:textId="77777777" w:rsidR="003518CD" w:rsidRPr="003808DC" w:rsidRDefault="003518CD" w:rsidP="003518CD">
      <w:pPr>
        <w:numPr>
          <w:ilvl w:val="0"/>
          <w:numId w:val="53"/>
        </w:numPr>
        <w:spacing w:line="276" w:lineRule="auto"/>
        <w:ind w:left="993" w:hanging="284"/>
        <w:jc w:val="both"/>
        <w:rPr>
          <w:rFonts w:ascii="Blogger Sans" w:hAnsi="Blogger Sans" w:cs="Calibri"/>
          <w:bCs/>
          <w:color w:val="000000"/>
        </w:rPr>
      </w:pPr>
      <w:r w:rsidRPr="003808DC">
        <w:rPr>
          <w:rFonts w:ascii="Blogger Sans" w:hAnsi="Blogger Sans" w:cs="Calibri"/>
          <w:bCs/>
          <w:color w:val="000000"/>
        </w:rPr>
        <w:t>stawka opłaty abonamentowej.</w:t>
      </w:r>
    </w:p>
    <w:p w14:paraId="43DEC320" w14:textId="77777777" w:rsidR="003518CD" w:rsidRPr="003808DC" w:rsidRDefault="003518CD" w:rsidP="003518CD">
      <w:pPr>
        <w:numPr>
          <w:ilvl w:val="0"/>
          <w:numId w:val="28"/>
        </w:numPr>
        <w:spacing w:line="276" w:lineRule="auto"/>
        <w:ind w:left="426" w:hanging="426"/>
        <w:jc w:val="both"/>
        <w:rPr>
          <w:rFonts w:ascii="Blogger Sans" w:hAnsi="Blogger Sans" w:cs="Calibri"/>
          <w:color w:val="000000"/>
        </w:rPr>
      </w:pPr>
      <w:r w:rsidRPr="003808DC">
        <w:rPr>
          <w:rFonts w:ascii="Blogger Sans" w:hAnsi="Blogger Sans" w:cs="Calibri"/>
          <w:bCs/>
          <w:color w:val="000000"/>
        </w:rPr>
        <w:t xml:space="preserve">Zmiany cen określonych w ust. 7 lit b) powyżej w okresie realizacji zamówienia następują zgodnie ze zmianą w Taryfie </w:t>
      </w:r>
      <w:proofErr w:type="spellStart"/>
      <w:r w:rsidRPr="003808DC">
        <w:rPr>
          <w:rFonts w:ascii="Blogger Sans" w:hAnsi="Blogger Sans" w:cs="Calibri"/>
          <w:bCs/>
          <w:color w:val="000000"/>
        </w:rPr>
        <w:t>OSD</w:t>
      </w:r>
      <w:proofErr w:type="spellEnd"/>
      <w:r w:rsidRPr="003808DC">
        <w:rPr>
          <w:rFonts w:ascii="Blogger Sans" w:hAnsi="Blogger Sans" w:cs="Calibri"/>
          <w:bCs/>
          <w:color w:val="000000"/>
        </w:rPr>
        <w:t xml:space="preserve">, wprowadzoną w trybie określonym przez Prawo energetyczne. Zmiany opłat i stawek określonych w Taryfie </w:t>
      </w:r>
      <w:proofErr w:type="spellStart"/>
      <w:r w:rsidRPr="003808DC">
        <w:rPr>
          <w:rFonts w:ascii="Blogger Sans" w:hAnsi="Blogger Sans" w:cs="Calibri"/>
          <w:bCs/>
          <w:color w:val="000000"/>
        </w:rPr>
        <w:t>OSD</w:t>
      </w:r>
      <w:proofErr w:type="spellEnd"/>
      <w:r w:rsidRPr="003808DC">
        <w:rPr>
          <w:rFonts w:ascii="Blogger Sans" w:hAnsi="Blogger Sans" w:cs="Calibri"/>
          <w:bCs/>
          <w:color w:val="000000"/>
        </w:rPr>
        <w:t xml:space="preserve"> zatwierdzonych decyzją Prezesa </w:t>
      </w:r>
      <w:proofErr w:type="spellStart"/>
      <w:r w:rsidRPr="003808DC">
        <w:rPr>
          <w:rFonts w:ascii="Blogger Sans" w:hAnsi="Blogger Sans" w:cs="Calibri"/>
          <w:bCs/>
          <w:color w:val="000000"/>
        </w:rPr>
        <w:t>URE</w:t>
      </w:r>
      <w:proofErr w:type="spellEnd"/>
      <w:r w:rsidRPr="003808DC">
        <w:rPr>
          <w:rFonts w:ascii="Blogger Sans" w:hAnsi="Blogger Sans" w:cs="Calibri"/>
          <w:bCs/>
          <w:color w:val="000000"/>
        </w:rPr>
        <w:t xml:space="preserve"> nie wymagają aneksu do umowy i wchodzą w życie nie wcześniej niż 14 dni od daty ich opublikowania w Biuletynie Urzędu Regulacji Energetyki.</w:t>
      </w:r>
    </w:p>
    <w:p w14:paraId="53F06AEE" w14:textId="02B5F12D" w:rsidR="003518CD" w:rsidRPr="003808DC" w:rsidRDefault="003518CD" w:rsidP="003518CD">
      <w:pPr>
        <w:numPr>
          <w:ilvl w:val="0"/>
          <w:numId w:val="28"/>
        </w:numPr>
        <w:spacing w:line="276" w:lineRule="auto"/>
        <w:ind w:left="426" w:hanging="426"/>
        <w:jc w:val="both"/>
        <w:rPr>
          <w:rFonts w:ascii="Blogger Sans" w:hAnsi="Blogger Sans" w:cs="Calibri"/>
          <w:color w:val="000000"/>
        </w:rPr>
      </w:pPr>
      <w:r w:rsidRPr="003808DC">
        <w:rPr>
          <w:rFonts w:ascii="Blogger Sans" w:hAnsi="Blogger Sans" w:cs="Calibri"/>
        </w:rPr>
        <w:t xml:space="preserve">Ceny jednostkowe za energię elektryczną czynną przyjęte w ofercie nie mogą być podwyższone </w:t>
      </w:r>
      <w:r w:rsidR="003808DC">
        <w:rPr>
          <w:rFonts w:ascii="Blogger Sans" w:hAnsi="Blogger Sans" w:cs="Calibri"/>
        </w:rPr>
        <w:t xml:space="preserve">                     </w:t>
      </w:r>
      <w:r w:rsidRPr="003808DC">
        <w:rPr>
          <w:rFonts w:ascii="Blogger Sans" w:hAnsi="Blogger Sans" w:cs="Calibri"/>
        </w:rPr>
        <w:t xml:space="preserve">w czasie realizacji umowy, z wyjątkiem przypadków opisanych w </w:t>
      </w:r>
      <w:r w:rsidRPr="003808DC">
        <w:rPr>
          <w:rFonts w:ascii="Blogger Sans" w:hAnsi="Blogger Sans" w:cs="Calibri"/>
          <w:b/>
        </w:rPr>
        <w:t xml:space="preserve">Załączniku nr 7 do </w:t>
      </w:r>
      <w:proofErr w:type="spellStart"/>
      <w:r w:rsidRPr="003808DC">
        <w:rPr>
          <w:rFonts w:ascii="Blogger Sans" w:hAnsi="Blogger Sans" w:cs="Calibri"/>
          <w:b/>
        </w:rPr>
        <w:t>SWZ</w:t>
      </w:r>
      <w:proofErr w:type="spellEnd"/>
      <w:r w:rsidRPr="003808DC">
        <w:rPr>
          <w:rFonts w:ascii="Blogger Sans" w:hAnsi="Blogger Sans" w:cs="Calibri"/>
        </w:rPr>
        <w:t xml:space="preserve"> </w:t>
      </w:r>
      <w:r w:rsidRPr="003808DC">
        <w:rPr>
          <w:rFonts w:ascii="Blogger Sans" w:hAnsi="Blogger Sans" w:cs="Calibri"/>
          <w:b/>
        </w:rPr>
        <w:t>– projektowanych postanowieniach umowy</w:t>
      </w:r>
      <w:r w:rsidRPr="003808DC">
        <w:rPr>
          <w:rFonts w:ascii="Blogger Sans" w:hAnsi="Blogger Sans" w:cs="Calibri"/>
        </w:rPr>
        <w:t>.</w:t>
      </w:r>
    </w:p>
    <w:p w14:paraId="4943112A" w14:textId="77777777" w:rsidR="003518CD" w:rsidRPr="003808DC" w:rsidRDefault="003518CD" w:rsidP="003518CD">
      <w:pPr>
        <w:numPr>
          <w:ilvl w:val="0"/>
          <w:numId w:val="28"/>
        </w:numPr>
        <w:spacing w:line="276" w:lineRule="auto"/>
        <w:ind w:left="426" w:hanging="426"/>
        <w:jc w:val="both"/>
        <w:rPr>
          <w:rFonts w:ascii="Blogger Sans" w:hAnsi="Blogger Sans" w:cs="Calibri"/>
          <w:color w:val="000000"/>
        </w:rPr>
      </w:pPr>
      <w:r w:rsidRPr="003808DC">
        <w:rPr>
          <w:rFonts w:ascii="Blogger Sans" w:hAnsi="Blogger Sans" w:cs="Calibri"/>
          <w:color w:val="000000"/>
        </w:rPr>
        <w:t xml:space="preserve">Podana w ofercie cena musi uwzględniać wszystkie wymagania Zamawiającego określone w niniejszej </w:t>
      </w:r>
      <w:proofErr w:type="spellStart"/>
      <w:r w:rsidRPr="003808DC">
        <w:rPr>
          <w:rFonts w:ascii="Blogger Sans" w:hAnsi="Blogger Sans" w:cs="Calibri"/>
          <w:color w:val="000000"/>
        </w:rPr>
        <w:t>SWZ</w:t>
      </w:r>
      <w:proofErr w:type="spellEnd"/>
      <w:r w:rsidRPr="003808DC">
        <w:rPr>
          <w:rFonts w:ascii="Blogger Sans" w:hAnsi="Blogger Sans" w:cs="Calibri"/>
          <w:color w:val="000000"/>
        </w:rPr>
        <w:t xml:space="preserve"> oraz obejmować wszelkie koszty, jakie poniesie Wykonawca z tytułu należnej oraz zgodnej z obowiązującymi przepisami realizacji przedmiotu zamówienia.</w:t>
      </w:r>
    </w:p>
    <w:p w14:paraId="2CF656E5" w14:textId="77777777" w:rsidR="003518CD" w:rsidRPr="003808DC" w:rsidRDefault="003518CD" w:rsidP="003518CD">
      <w:pPr>
        <w:numPr>
          <w:ilvl w:val="0"/>
          <w:numId w:val="28"/>
        </w:numPr>
        <w:spacing w:line="276" w:lineRule="auto"/>
        <w:ind w:left="426" w:hanging="426"/>
        <w:jc w:val="both"/>
        <w:rPr>
          <w:rFonts w:ascii="Blogger Sans" w:hAnsi="Blogger Sans" w:cs="Calibri"/>
          <w:color w:val="000000"/>
        </w:rPr>
      </w:pPr>
      <w:r w:rsidRPr="003808DC">
        <w:rPr>
          <w:rFonts w:ascii="Blogger Sans" w:hAnsi="Blogger Sans" w:cs="Calibri"/>
          <w:color w:val="000000"/>
        </w:rPr>
        <w:t>Zamawiający nie przewiduje możliwości rozliczenia z Wykonawcą w innej niż złoty polski walucie.</w:t>
      </w:r>
    </w:p>
    <w:p w14:paraId="0170527B" w14:textId="77777777" w:rsidR="003518CD" w:rsidRPr="003808DC" w:rsidRDefault="003518CD" w:rsidP="003518CD">
      <w:pPr>
        <w:numPr>
          <w:ilvl w:val="0"/>
          <w:numId w:val="28"/>
        </w:numPr>
        <w:spacing w:line="276" w:lineRule="auto"/>
        <w:ind w:left="426" w:hanging="426"/>
        <w:jc w:val="both"/>
        <w:rPr>
          <w:rFonts w:ascii="Blogger Sans" w:hAnsi="Blogger Sans" w:cs="Calibri"/>
          <w:color w:val="000000"/>
        </w:rPr>
      </w:pPr>
      <w:r w:rsidRPr="003808DC">
        <w:rPr>
          <w:rFonts w:ascii="Blogger Sans" w:hAnsi="Blogger Sans" w:cs="Calibri"/>
          <w:color w:val="000000"/>
        </w:rPr>
        <w:t>Zamawiający jest czynnym podatnikiem podatku VAT. Jeżeli złożono ofertę, której wybór prowadziłby do powstania u Zamawiającego obowiązku podatkowego zgodnie z przepisami o podatku od towarów i</w:t>
      </w:r>
      <w:r w:rsidRPr="00A55201">
        <w:rPr>
          <w:rFonts w:ascii="Calibri" w:hAnsi="Calibri" w:cs="Calibri"/>
          <w:color w:val="000000"/>
        </w:rPr>
        <w:t> </w:t>
      </w:r>
      <w:r w:rsidRPr="003808DC">
        <w:rPr>
          <w:rFonts w:ascii="Blogger Sans" w:hAnsi="Blogger Sans" w:cs="Calibri"/>
          <w:color w:val="000000"/>
        </w:rPr>
        <w:t>us</w:t>
      </w:r>
      <w:r w:rsidRPr="003808DC">
        <w:rPr>
          <w:rFonts w:ascii="Blogger Sans" w:hAnsi="Blogger Sans" w:cs="Blogger Sans"/>
          <w:color w:val="000000"/>
        </w:rPr>
        <w:t>ł</w:t>
      </w:r>
      <w:r w:rsidRPr="003808DC">
        <w:rPr>
          <w:rFonts w:ascii="Blogger Sans" w:hAnsi="Blogger Sans" w:cs="Calibri"/>
          <w:color w:val="000000"/>
        </w:rPr>
        <w:t xml:space="preserve">ug, Wykonawca zgodnie z art. 225 ustawy </w:t>
      </w:r>
      <w:proofErr w:type="spellStart"/>
      <w:r w:rsidRPr="003808DC">
        <w:rPr>
          <w:rFonts w:ascii="Blogger Sans" w:hAnsi="Blogger Sans" w:cs="Calibri"/>
          <w:color w:val="000000"/>
        </w:rPr>
        <w:t>Pzp</w:t>
      </w:r>
      <w:proofErr w:type="spellEnd"/>
      <w:r w:rsidRPr="003808DC">
        <w:rPr>
          <w:rFonts w:ascii="Blogger Sans" w:hAnsi="Blogger Sans" w:cs="Calibri"/>
          <w:color w:val="000000"/>
        </w:rPr>
        <w:t xml:space="preserve"> </w:t>
      </w:r>
      <w:r w:rsidRPr="003808DC">
        <w:rPr>
          <w:rFonts w:ascii="Blogger Sans" w:hAnsi="Blogger Sans" w:cs="Calibri"/>
          <w:b/>
          <w:color w:val="000000"/>
        </w:rPr>
        <w:t>ma obowiązek poinformować</w:t>
      </w:r>
      <w:r w:rsidRPr="003808DC">
        <w:rPr>
          <w:rFonts w:ascii="Blogger Sans" w:hAnsi="Blogger Sans" w:cs="Calibri"/>
          <w:color w:val="000000"/>
        </w:rPr>
        <w:t xml:space="preserve"> czy wybór jego oferty będzie prowadził </w:t>
      </w:r>
      <w:r w:rsidRPr="003808DC">
        <w:rPr>
          <w:rFonts w:ascii="Blogger Sans" w:hAnsi="Blogger Sans" w:cs="Calibri"/>
          <w:b/>
          <w:bCs/>
          <w:color w:val="000000"/>
        </w:rPr>
        <w:t>do powstania u Zamawiającego obowiązku podatkowego,</w:t>
      </w:r>
      <w:r w:rsidRPr="003808DC">
        <w:rPr>
          <w:rFonts w:ascii="Blogger Sans" w:hAnsi="Blogger Sans" w:cs="Calibri"/>
          <w:color w:val="000000"/>
        </w:rPr>
        <w:t xml:space="preserve"> wskazując nazwę (rodzaj) towaru lub usługi, których dostawa lub świadczenie będzie prowadzić do jego powstania, wskazując ich wartość bez kwoty podatku oraz wskazując stawkę podatku od towarów i usług, która zgodnie z wiedzą wykonawcy, będzie miała zastosowanie. Zamawiający w celu oceny (porównania) takiej oferty doliczy do przedstawionej w niej ceny podatek od towarów i usług, który miałby obowiązek rozliczyć zgodnie z tymi przepisami.</w:t>
      </w:r>
    </w:p>
    <w:p w14:paraId="4D18F081" w14:textId="77777777" w:rsidR="003518CD" w:rsidRPr="003808DC" w:rsidRDefault="003518CD" w:rsidP="003518CD">
      <w:pPr>
        <w:spacing w:line="276" w:lineRule="auto"/>
        <w:ind w:left="426"/>
        <w:jc w:val="both"/>
        <w:rPr>
          <w:rFonts w:ascii="Blogger Sans" w:hAnsi="Blogger Sans" w:cs="Calibri"/>
          <w:color w:val="000000"/>
          <w:sz w:val="18"/>
          <w:szCs w:val="18"/>
        </w:rPr>
      </w:pPr>
      <w:r w:rsidRPr="003808DC">
        <w:rPr>
          <w:rFonts w:ascii="Blogger Sans" w:hAnsi="Blogger Sans" w:cs="Calibri"/>
          <w:b/>
          <w:color w:val="000000"/>
          <w:sz w:val="18"/>
          <w:szCs w:val="18"/>
        </w:rPr>
        <w:t>*</w:t>
      </w:r>
      <w:r w:rsidRPr="003808DC">
        <w:rPr>
          <w:rFonts w:ascii="Blogger Sans" w:hAnsi="Blogger Sans" w:cs="Calibri"/>
          <w:b/>
          <w:i/>
          <w:color w:val="000000"/>
          <w:sz w:val="18"/>
          <w:szCs w:val="18"/>
        </w:rPr>
        <w:t>W powyższym przypadku</w:t>
      </w:r>
      <w:r w:rsidRPr="003808DC">
        <w:rPr>
          <w:rFonts w:ascii="Blogger Sans" w:hAnsi="Blogger Sans" w:cs="Calibri"/>
          <w:i/>
          <w:color w:val="000000"/>
          <w:sz w:val="18"/>
          <w:szCs w:val="18"/>
        </w:rPr>
        <w:t xml:space="preserve"> Wykonawca w Formularzu oferty zobowiązany jest zamieścić odpowiednią adnotacje np.</w:t>
      </w:r>
      <w:r w:rsidRPr="00A55201">
        <w:rPr>
          <w:rFonts w:ascii="Calibri" w:hAnsi="Calibri" w:cs="Calibri"/>
          <w:i/>
          <w:color w:val="000000"/>
          <w:sz w:val="18"/>
          <w:szCs w:val="18"/>
        </w:rPr>
        <w:t> </w:t>
      </w:r>
      <w:r w:rsidRPr="003808DC">
        <w:rPr>
          <w:rFonts w:ascii="Blogger Sans" w:hAnsi="Blogger Sans" w:cs="Blogger Sans"/>
          <w:i/>
          <w:color w:val="000000"/>
          <w:sz w:val="18"/>
          <w:szCs w:val="18"/>
        </w:rPr>
        <w:t>„</w:t>
      </w:r>
      <w:r w:rsidRPr="003808DC">
        <w:rPr>
          <w:rFonts w:ascii="Blogger Sans" w:hAnsi="Blogger Sans" w:cs="Calibri"/>
          <w:i/>
          <w:color w:val="000000"/>
          <w:sz w:val="18"/>
          <w:szCs w:val="18"/>
        </w:rPr>
        <w:t>wewn</w:t>
      </w:r>
      <w:r w:rsidRPr="003808DC">
        <w:rPr>
          <w:rFonts w:ascii="Blogger Sans" w:hAnsi="Blogger Sans" w:cs="Blogger Sans"/>
          <w:i/>
          <w:color w:val="000000"/>
          <w:sz w:val="18"/>
          <w:szCs w:val="18"/>
        </w:rPr>
        <w:t>ą</w:t>
      </w:r>
      <w:r w:rsidRPr="003808DC">
        <w:rPr>
          <w:rFonts w:ascii="Blogger Sans" w:hAnsi="Blogger Sans" w:cs="Calibri"/>
          <w:i/>
          <w:color w:val="000000"/>
          <w:sz w:val="18"/>
          <w:szCs w:val="18"/>
        </w:rPr>
        <w:t>trzwsp</w:t>
      </w:r>
      <w:r w:rsidRPr="003808DC">
        <w:rPr>
          <w:rFonts w:ascii="Blogger Sans" w:hAnsi="Blogger Sans" w:cs="Blogger Sans"/>
          <w:i/>
          <w:color w:val="000000"/>
          <w:sz w:val="18"/>
          <w:szCs w:val="18"/>
        </w:rPr>
        <w:t>ó</w:t>
      </w:r>
      <w:r w:rsidRPr="003808DC">
        <w:rPr>
          <w:rFonts w:ascii="Blogger Sans" w:hAnsi="Blogger Sans" w:cs="Calibri"/>
          <w:i/>
          <w:color w:val="000000"/>
          <w:sz w:val="18"/>
          <w:szCs w:val="18"/>
        </w:rPr>
        <w:t>lnotowe nabycie towar</w:t>
      </w:r>
      <w:r w:rsidRPr="003808DC">
        <w:rPr>
          <w:rFonts w:ascii="Blogger Sans" w:hAnsi="Blogger Sans" w:cs="Blogger Sans"/>
          <w:i/>
          <w:color w:val="000000"/>
          <w:sz w:val="18"/>
          <w:szCs w:val="18"/>
        </w:rPr>
        <w:t>ó</w:t>
      </w:r>
      <w:r w:rsidRPr="003808DC">
        <w:rPr>
          <w:rFonts w:ascii="Blogger Sans" w:hAnsi="Blogger Sans" w:cs="Calibri"/>
          <w:i/>
          <w:color w:val="000000"/>
          <w:sz w:val="18"/>
          <w:szCs w:val="18"/>
        </w:rPr>
        <w:t>w</w:t>
      </w:r>
      <w:r w:rsidRPr="003808DC">
        <w:rPr>
          <w:rFonts w:ascii="Blogger Sans" w:hAnsi="Blogger Sans" w:cs="Blogger Sans"/>
          <w:i/>
          <w:color w:val="000000"/>
          <w:sz w:val="18"/>
          <w:szCs w:val="18"/>
        </w:rPr>
        <w:t>”</w:t>
      </w:r>
      <w:r w:rsidRPr="003808DC">
        <w:rPr>
          <w:rFonts w:ascii="Blogger Sans" w:hAnsi="Blogger Sans" w:cs="Calibri"/>
          <w:i/>
          <w:color w:val="000000"/>
          <w:sz w:val="18"/>
          <w:szCs w:val="18"/>
        </w:rPr>
        <w:t>.</w:t>
      </w:r>
      <w:r w:rsidRPr="003808DC">
        <w:rPr>
          <w:rFonts w:ascii="Blogger Sans" w:hAnsi="Blogger Sans" w:cs="Calibri"/>
          <w:color w:val="000000"/>
          <w:sz w:val="18"/>
          <w:szCs w:val="18"/>
        </w:rPr>
        <w:t xml:space="preserve"> </w:t>
      </w:r>
      <w:r w:rsidRPr="003808DC">
        <w:rPr>
          <w:rFonts w:ascii="Blogger Sans" w:hAnsi="Blogger Sans" w:cs="Calibri"/>
          <w:i/>
          <w:color w:val="000000"/>
          <w:sz w:val="18"/>
          <w:szCs w:val="18"/>
        </w:rPr>
        <w:t>Brak złożenia ww. informacji będzie postrzegany jako brak powstania obowiązku podatkowego u Zamawiającego.</w:t>
      </w:r>
    </w:p>
    <w:p w14:paraId="50CF6B11" w14:textId="77777777" w:rsidR="003518CD" w:rsidRPr="003808DC" w:rsidRDefault="003518CD" w:rsidP="003518CD">
      <w:pPr>
        <w:spacing w:line="276" w:lineRule="auto"/>
        <w:jc w:val="both"/>
        <w:rPr>
          <w:rFonts w:ascii="Blogger Sans" w:hAnsi="Blogger Sans" w:cs="Calibri"/>
          <w:color w:val="000000"/>
        </w:rPr>
      </w:pPr>
    </w:p>
    <w:p w14:paraId="404B4730" w14:textId="77777777" w:rsidR="003518CD" w:rsidRPr="003808DC" w:rsidRDefault="003518CD" w:rsidP="003518CD">
      <w:pPr>
        <w:shd w:val="clear" w:color="auto" w:fill="E7E6E6"/>
        <w:spacing w:line="276" w:lineRule="auto"/>
        <w:jc w:val="both"/>
        <w:rPr>
          <w:rFonts w:ascii="Blogger Sans" w:hAnsi="Blogger Sans" w:cs="Calibri"/>
          <w:b/>
        </w:rPr>
      </w:pPr>
      <w:r w:rsidRPr="003808DC">
        <w:rPr>
          <w:rFonts w:ascii="Blogger Sans" w:hAnsi="Blogger Sans" w:cs="Calibri"/>
          <w:b/>
          <w:color w:val="000000"/>
        </w:rPr>
        <w:t>XVI. Opis kryteriów, którymi Zamawiający będzie się kierował przy wyborze ofert, wraz z podaniem wag tych kryteriów i sposobu oceny ofert.</w:t>
      </w:r>
    </w:p>
    <w:p w14:paraId="22F6D860" w14:textId="77777777" w:rsidR="003518CD" w:rsidRPr="003808DC" w:rsidRDefault="003518CD" w:rsidP="003518CD">
      <w:pPr>
        <w:numPr>
          <w:ilvl w:val="0"/>
          <w:numId w:val="29"/>
        </w:numPr>
        <w:spacing w:line="276" w:lineRule="auto"/>
        <w:ind w:left="426" w:hanging="426"/>
        <w:jc w:val="both"/>
        <w:rPr>
          <w:rFonts w:ascii="Blogger Sans" w:hAnsi="Blogger Sans" w:cs="Calibri"/>
          <w:color w:val="000000"/>
        </w:rPr>
      </w:pPr>
      <w:r w:rsidRPr="003808DC">
        <w:rPr>
          <w:rFonts w:ascii="Blogger Sans" w:hAnsi="Blogger Sans" w:cs="Calibri"/>
          <w:color w:val="000000"/>
        </w:rPr>
        <w:t xml:space="preserve">Kryteria oceny ofert – </w:t>
      </w:r>
      <w:r w:rsidRPr="003808DC">
        <w:rPr>
          <w:rFonts w:ascii="Blogger Sans" w:hAnsi="Blogger Sans" w:cs="Calibri"/>
          <w:b/>
          <w:color w:val="000000"/>
        </w:rPr>
        <w:t>cena oferty brutto 100,00 pkt</w:t>
      </w:r>
      <w:r w:rsidRPr="003808DC">
        <w:rPr>
          <w:rFonts w:ascii="Blogger Sans" w:hAnsi="Blogger Sans" w:cs="Calibri"/>
          <w:color w:val="000000"/>
        </w:rPr>
        <w:t>.</w:t>
      </w:r>
    </w:p>
    <w:p w14:paraId="3E4EF5D2" w14:textId="1F03FF8E" w:rsidR="008A7CC8" w:rsidRPr="003808DC" w:rsidRDefault="008A7CC8" w:rsidP="003518CD">
      <w:pPr>
        <w:numPr>
          <w:ilvl w:val="0"/>
          <w:numId w:val="29"/>
        </w:numPr>
        <w:spacing w:line="276" w:lineRule="auto"/>
        <w:ind w:left="426" w:hanging="426"/>
        <w:jc w:val="both"/>
        <w:rPr>
          <w:rFonts w:ascii="Blogger Sans" w:hAnsi="Blogger Sans" w:cs="Calibri"/>
          <w:color w:val="000000"/>
        </w:rPr>
      </w:pPr>
      <w:r w:rsidRPr="003808DC">
        <w:rPr>
          <w:rFonts w:ascii="Blogger Sans" w:hAnsi="Blogger Sans" w:cs="Calibri"/>
          <w:color w:val="000000"/>
        </w:rPr>
        <w:t>Zamawiający wybrał jako kryterium oceny ofert cenę zgodnie z art. 246 ust. 2 Ustawy. Cena za energię elektryczną nie ma wpływu na jakość wykonanej usługi, tj. dostawy energii elektrycznej. Energia elektryczna jest znormalizowana i o ustalonych standardach jakościowych i nie może być dostosowana do specyficznych potrzeb Zamawiającego.</w:t>
      </w:r>
    </w:p>
    <w:p w14:paraId="72D7AFD7" w14:textId="77777777" w:rsidR="003518CD" w:rsidRPr="003808DC" w:rsidRDefault="003518CD" w:rsidP="003518CD">
      <w:pPr>
        <w:numPr>
          <w:ilvl w:val="0"/>
          <w:numId w:val="29"/>
        </w:numPr>
        <w:spacing w:line="276" w:lineRule="auto"/>
        <w:ind w:left="426" w:hanging="426"/>
        <w:jc w:val="both"/>
        <w:rPr>
          <w:rFonts w:ascii="Blogger Sans" w:hAnsi="Blogger Sans" w:cs="Calibri"/>
          <w:color w:val="000000"/>
        </w:rPr>
      </w:pPr>
      <w:r w:rsidRPr="003808DC">
        <w:rPr>
          <w:rFonts w:ascii="Blogger Sans" w:hAnsi="Blogger Sans" w:cs="Calibri"/>
          <w:color w:val="000000"/>
        </w:rPr>
        <w:t>Maksymalnie oferta może otrzymać 100 punktów. Oferta z najniższą ceną otrzyma 100 punktów. W pozostałych przypadkach liczba punktów będzie obliczana wg poniższego wzoru:</w:t>
      </w:r>
    </w:p>
    <w:p w14:paraId="5781CA8F" w14:textId="77777777" w:rsidR="003518CD" w:rsidRPr="003808DC" w:rsidRDefault="003518CD" w:rsidP="003518CD">
      <w:pPr>
        <w:spacing w:line="276" w:lineRule="auto"/>
        <w:jc w:val="center"/>
        <w:rPr>
          <w:rFonts w:ascii="Blogger Sans" w:hAnsi="Blogger Sans" w:cs="Calibri"/>
        </w:rPr>
      </w:pPr>
      <w:proofErr w:type="spellStart"/>
      <w:r w:rsidRPr="003808DC">
        <w:rPr>
          <w:rFonts w:ascii="Blogger Sans" w:hAnsi="Blogger Sans" w:cs="Calibri"/>
        </w:rPr>
        <w:t>Cmin</w:t>
      </w:r>
      <w:proofErr w:type="spellEnd"/>
    </w:p>
    <w:p w14:paraId="2944A8BE" w14:textId="77777777" w:rsidR="003518CD" w:rsidRPr="003808DC" w:rsidRDefault="003518CD" w:rsidP="003518CD">
      <w:pPr>
        <w:tabs>
          <w:tab w:val="left" w:pos="426"/>
        </w:tabs>
        <w:spacing w:line="276" w:lineRule="auto"/>
        <w:ind w:left="426"/>
        <w:jc w:val="center"/>
        <w:rPr>
          <w:rFonts w:ascii="Blogger Sans" w:hAnsi="Blogger Sans" w:cs="Calibri"/>
        </w:rPr>
      </w:pPr>
      <w:r w:rsidRPr="003808DC">
        <w:rPr>
          <w:rFonts w:ascii="Blogger Sans" w:hAnsi="Blogger Sans" w:cs="Calibri"/>
        </w:rPr>
        <w:t>C =    ------------------  x  100%</w:t>
      </w:r>
    </w:p>
    <w:p w14:paraId="4A0A3DDD" w14:textId="77777777" w:rsidR="003518CD" w:rsidRPr="003808DC" w:rsidRDefault="003518CD" w:rsidP="003518CD">
      <w:pPr>
        <w:spacing w:line="276" w:lineRule="auto"/>
        <w:jc w:val="center"/>
        <w:rPr>
          <w:rFonts w:ascii="Blogger Sans" w:hAnsi="Blogger Sans" w:cs="Calibri"/>
          <w:b/>
          <w:color w:val="000000"/>
        </w:rPr>
      </w:pPr>
      <w:proofErr w:type="spellStart"/>
      <w:r w:rsidRPr="003808DC">
        <w:rPr>
          <w:rFonts w:ascii="Blogger Sans" w:hAnsi="Blogger Sans" w:cs="Calibri"/>
        </w:rPr>
        <w:t>Cob</w:t>
      </w:r>
      <w:proofErr w:type="spellEnd"/>
    </w:p>
    <w:p w14:paraId="05F43403" w14:textId="77777777" w:rsidR="003518CD" w:rsidRPr="003808DC" w:rsidRDefault="003518CD" w:rsidP="003518CD">
      <w:pPr>
        <w:spacing w:line="276" w:lineRule="auto"/>
        <w:ind w:left="720"/>
        <w:jc w:val="both"/>
        <w:rPr>
          <w:rFonts w:ascii="Blogger Sans" w:hAnsi="Blogger Sans" w:cs="Calibri"/>
          <w:color w:val="000000"/>
        </w:rPr>
      </w:pPr>
      <w:r w:rsidRPr="003808DC">
        <w:rPr>
          <w:rFonts w:ascii="Blogger Sans" w:hAnsi="Blogger Sans" w:cs="Calibri"/>
          <w:color w:val="000000"/>
        </w:rPr>
        <w:t xml:space="preserve">gdzie: </w:t>
      </w:r>
    </w:p>
    <w:p w14:paraId="047BF9B6" w14:textId="77777777" w:rsidR="003518CD" w:rsidRPr="003808DC" w:rsidRDefault="003518CD" w:rsidP="003518CD">
      <w:pPr>
        <w:spacing w:line="276" w:lineRule="auto"/>
        <w:ind w:left="720"/>
        <w:jc w:val="both"/>
        <w:rPr>
          <w:rFonts w:ascii="Blogger Sans" w:hAnsi="Blogger Sans" w:cs="Calibri"/>
          <w:color w:val="000000"/>
        </w:rPr>
      </w:pPr>
      <w:r w:rsidRPr="003808DC">
        <w:rPr>
          <w:rFonts w:ascii="Blogger Sans" w:hAnsi="Blogger Sans" w:cs="Calibri"/>
          <w:color w:val="000000"/>
        </w:rPr>
        <w:t>C – liczba punktów przyznanych Wykonawcy w kryterium Cena oferty brutto</w:t>
      </w:r>
    </w:p>
    <w:p w14:paraId="23276B73" w14:textId="77777777" w:rsidR="003518CD" w:rsidRPr="003808DC" w:rsidRDefault="003518CD" w:rsidP="003518CD">
      <w:pPr>
        <w:spacing w:line="276" w:lineRule="auto"/>
        <w:ind w:left="720"/>
        <w:jc w:val="both"/>
        <w:rPr>
          <w:rFonts w:ascii="Blogger Sans" w:hAnsi="Blogger Sans" w:cs="Calibri"/>
          <w:color w:val="000000"/>
        </w:rPr>
      </w:pPr>
    </w:p>
    <w:p w14:paraId="3A51D453" w14:textId="77777777" w:rsidR="003518CD" w:rsidRPr="003808DC" w:rsidRDefault="003518CD" w:rsidP="003518CD">
      <w:pPr>
        <w:spacing w:line="276" w:lineRule="auto"/>
        <w:ind w:left="720"/>
        <w:jc w:val="both"/>
        <w:rPr>
          <w:rFonts w:ascii="Blogger Sans" w:hAnsi="Blogger Sans" w:cs="Calibri"/>
          <w:color w:val="000000"/>
        </w:rPr>
      </w:pPr>
      <w:proofErr w:type="spellStart"/>
      <w:r w:rsidRPr="003808DC">
        <w:rPr>
          <w:rFonts w:ascii="Blogger Sans" w:hAnsi="Blogger Sans" w:cs="Calibri"/>
          <w:color w:val="000000"/>
        </w:rPr>
        <w:t>Cmin</w:t>
      </w:r>
      <w:proofErr w:type="spellEnd"/>
      <w:r w:rsidRPr="003808DC">
        <w:rPr>
          <w:rFonts w:ascii="Blogger Sans" w:hAnsi="Blogger Sans" w:cs="Calibri"/>
          <w:color w:val="000000"/>
        </w:rPr>
        <w:t xml:space="preserve"> – najniższa zaoferowana Cena brutto spośród złożonych ofert</w:t>
      </w:r>
    </w:p>
    <w:p w14:paraId="704B3ACF" w14:textId="77777777" w:rsidR="003518CD" w:rsidRPr="003808DC" w:rsidRDefault="003518CD" w:rsidP="003518CD">
      <w:pPr>
        <w:spacing w:line="276" w:lineRule="auto"/>
        <w:ind w:left="720"/>
        <w:jc w:val="both"/>
        <w:rPr>
          <w:rFonts w:ascii="Blogger Sans" w:hAnsi="Blogger Sans" w:cs="Calibri"/>
          <w:color w:val="000000"/>
        </w:rPr>
      </w:pPr>
      <w:proofErr w:type="spellStart"/>
      <w:r w:rsidRPr="003808DC">
        <w:rPr>
          <w:rFonts w:ascii="Blogger Sans" w:hAnsi="Blogger Sans" w:cs="Calibri"/>
          <w:color w:val="000000"/>
        </w:rPr>
        <w:t>Cob</w:t>
      </w:r>
      <w:proofErr w:type="spellEnd"/>
      <w:r w:rsidRPr="003808DC">
        <w:rPr>
          <w:rFonts w:ascii="Blogger Sans" w:hAnsi="Blogger Sans" w:cs="Calibri"/>
          <w:color w:val="000000"/>
        </w:rPr>
        <w:t xml:space="preserve"> – Cena oferty brutto zaoferowana w badanej ofercie</w:t>
      </w:r>
    </w:p>
    <w:p w14:paraId="111BFC0E" w14:textId="77777777" w:rsidR="003518CD" w:rsidRPr="003808DC" w:rsidRDefault="003518CD" w:rsidP="003518CD">
      <w:pPr>
        <w:spacing w:after="240" w:line="276" w:lineRule="auto"/>
        <w:ind w:left="720"/>
        <w:jc w:val="both"/>
        <w:rPr>
          <w:rFonts w:ascii="Blogger Sans" w:hAnsi="Blogger Sans" w:cs="Calibri"/>
          <w:color w:val="000000"/>
        </w:rPr>
      </w:pPr>
      <w:r w:rsidRPr="003808DC">
        <w:rPr>
          <w:rFonts w:ascii="Blogger Sans" w:hAnsi="Blogger Sans" w:cs="Calibri"/>
          <w:color w:val="000000"/>
        </w:rPr>
        <w:t xml:space="preserve">100% – waga kryterium </w:t>
      </w:r>
    </w:p>
    <w:p w14:paraId="79A16B71" w14:textId="77777777" w:rsidR="003518CD" w:rsidRPr="003808DC" w:rsidRDefault="003518CD" w:rsidP="003518CD">
      <w:pPr>
        <w:numPr>
          <w:ilvl w:val="0"/>
          <w:numId w:val="29"/>
        </w:numPr>
        <w:spacing w:line="276" w:lineRule="auto"/>
        <w:ind w:left="426" w:hanging="426"/>
        <w:jc w:val="both"/>
        <w:rPr>
          <w:rFonts w:ascii="Blogger Sans" w:hAnsi="Blogger Sans" w:cs="Calibri"/>
          <w:color w:val="000000"/>
        </w:rPr>
      </w:pPr>
      <w:r w:rsidRPr="003808DC">
        <w:rPr>
          <w:rFonts w:ascii="Blogger Sans" w:hAnsi="Blogger Sans" w:cs="Calibri"/>
          <w:color w:val="000000"/>
        </w:rPr>
        <w:t>Za ofertę najkorzystniejszą Zamawiający uzna tę ofertę, która uzyska największą ilość punktów w ostatecznej ocenie punktowej.</w:t>
      </w:r>
    </w:p>
    <w:p w14:paraId="40A3BD65" w14:textId="77777777" w:rsidR="003518CD" w:rsidRPr="003808DC" w:rsidRDefault="003518CD" w:rsidP="003518CD">
      <w:pPr>
        <w:numPr>
          <w:ilvl w:val="0"/>
          <w:numId w:val="29"/>
        </w:numPr>
        <w:spacing w:line="276" w:lineRule="auto"/>
        <w:ind w:left="426" w:hanging="426"/>
        <w:jc w:val="both"/>
        <w:rPr>
          <w:rFonts w:ascii="Blogger Sans" w:hAnsi="Blogger Sans" w:cs="Calibri"/>
          <w:color w:val="000000"/>
        </w:rPr>
      </w:pPr>
      <w:r w:rsidRPr="003808DC">
        <w:rPr>
          <w:rFonts w:ascii="Blogger Sans" w:hAnsi="Blogger Sans" w:cs="Calibri"/>
          <w:color w:val="000000"/>
        </w:rPr>
        <w:t>Jeżeli w postępowaniu o udzielenie zamówienia, w którym jedynym kryterium oceny ofert jest cena, nie można dokonać wyboru najkorzystniejszej oferty ze względu na to, że zostały złożone oferty o takiej samej cenie, Zamawiający wzywa Wykonawców, którzy złożyli te oferty, do złożenia w terminie określonym przez Zamawiającego ofert dodatkowych zawierających nową cenę.</w:t>
      </w:r>
    </w:p>
    <w:p w14:paraId="64A5A288" w14:textId="77777777" w:rsidR="003518CD" w:rsidRPr="003808DC" w:rsidRDefault="003518CD" w:rsidP="003518CD">
      <w:pPr>
        <w:numPr>
          <w:ilvl w:val="0"/>
          <w:numId w:val="29"/>
        </w:numPr>
        <w:spacing w:line="276" w:lineRule="auto"/>
        <w:ind w:left="426" w:hanging="426"/>
        <w:jc w:val="both"/>
        <w:rPr>
          <w:rFonts w:ascii="Blogger Sans" w:hAnsi="Blogger Sans" w:cs="Calibri"/>
          <w:color w:val="000000"/>
        </w:rPr>
      </w:pPr>
      <w:r w:rsidRPr="003808DC">
        <w:rPr>
          <w:rFonts w:ascii="Blogger Sans" w:hAnsi="Blogger Sans" w:cs="Calibri"/>
          <w:color w:val="000000"/>
        </w:rPr>
        <w:t>Wykonawcy, składając oferty dodatkowe, nie mogą oferować cen wyższych niż zaoferowane w uprzednio złożonych przez nich ofertach.</w:t>
      </w:r>
    </w:p>
    <w:p w14:paraId="41592940" w14:textId="77777777" w:rsidR="003518CD" w:rsidRPr="003808DC" w:rsidRDefault="003518CD" w:rsidP="003518CD">
      <w:pPr>
        <w:numPr>
          <w:ilvl w:val="0"/>
          <w:numId w:val="29"/>
        </w:numPr>
        <w:spacing w:line="276" w:lineRule="auto"/>
        <w:ind w:left="426" w:hanging="426"/>
        <w:jc w:val="both"/>
        <w:rPr>
          <w:rFonts w:ascii="Blogger Sans" w:hAnsi="Blogger Sans" w:cs="Calibri"/>
          <w:color w:val="000000"/>
        </w:rPr>
      </w:pPr>
      <w:r w:rsidRPr="003808DC">
        <w:rPr>
          <w:rFonts w:ascii="Blogger Sans" w:hAnsi="Blogger Sans" w:cs="Calibri"/>
          <w:color w:val="000000"/>
        </w:rPr>
        <w:t>Zamawiający wybiera najkorzystniejszą ofertę w terminie związania ofertą.</w:t>
      </w:r>
    </w:p>
    <w:p w14:paraId="14906108" w14:textId="77777777" w:rsidR="003518CD" w:rsidRPr="003808DC" w:rsidRDefault="003518CD" w:rsidP="003518CD">
      <w:pPr>
        <w:numPr>
          <w:ilvl w:val="0"/>
          <w:numId w:val="29"/>
        </w:numPr>
        <w:spacing w:line="276" w:lineRule="auto"/>
        <w:ind w:left="426" w:hanging="426"/>
        <w:jc w:val="both"/>
        <w:rPr>
          <w:rFonts w:ascii="Blogger Sans" w:hAnsi="Blogger Sans" w:cs="Calibri"/>
          <w:color w:val="000000"/>
        </w:rPr>
      </w:pPr>
      <w:r w:rsidRPr="003808DC">
        <w:rPr>
          <w:rFonts w:ascii="Blogger Sans" w:hAnsi="Blogger Sans" w:cs="Calibri"/>
          <w:color w:val="000000"/>
        </w:rPr>
        <w:t>Jeżeli termin związania ofertą upłynął przed wyborem najkorzystniejszej oferty, Zamawiający wzywa Wykonawcę, którego oferta otrzymała najwyższą ocenę, do wyrażenia, w wyznaczonym przez Zamawiającego terminie, pisemnej zgody na wybór jego oferty.</w:t>
      </w:r>
    </w:p>
    <w:p w14:paraId="01E72F26" w14:textId="77777777" w:rsidR="003518CD" w:rsidRPr="003808DC" w:rsidRDefault="003518CD" w:rsidP="003518CD">
      <w:pPr>
        <w:numPr>
          <w:ilvl w:val="0"/>
          <w:numId w:val="29"/>
        </w:numPr>
        <w:spacing w:line="276" w:lineRule="auto"/>
        <w:ind w:left="426" w:hanging="426"/>
        <w:jc w:val="both"/>
        <w:rPr>
          <w:rFonts w:ascii="Blogger Sans" w:hAnsi="Blogger Sans" w:cs="Calibri"/>
          <w:color w:val="000000"/>
        </w:rPr>
      </w:pPr>
      <w:r w:rsidRPr="003808DC">
        <w:rPr>
          <w:rFonts w:ascii="Blogger Sans" w:hAnsi="Blogger Sans" w:cs="Calibri"/>
          <w:color w:val="000000"/>
        </w:rPr>
        <w:t>W przypadku braku zgody, o której mowa w pkt 7, Zamawiający zwraca się o wyrażenie takiej zgody do kolejnego Wykonawcy, którego oferta została najwyżej oceniona, chyba że zachodzą przesłanki do unieważnienia postępowania.</w:t>
      </w:r>
    </w:p>
    <w:p w14:paraId="1D0883F9" w14:textId="77777777" w:rsidR="003518CD" w:rsidRPr="003808DC" w:rsidRDefault="003518CD" w:rsidP="003518CD">
      <w:pPr>
        <w:numPr>
          <w:ilvl w:val="0"/>
          <w:numId w:val="29"/>
        </w:numPr>
        <w:spacing w:line="276" w:lineRule="auto"/>
        <w:ind w:left="426" w:hanging="426"/>
        <w:jc w:val="both"/>
        <w:rPr>
          <w:rFonts w:ascii="Blogger Sans" w:hAnsi="Blogger Sans" w:cs="Calibri"/>
          <w:color w:val="000000"/>
        </w:rPr>
      </w:pPr>
      <w:r w:rsidRPr="003808DC">
        <w:rPr>
          <w:rFonts w:ascii="Blogger Sans" w:hAnsi="Blogger Sans" w:cs="Calibri"/>
          <w:color w:val="000000"/>
        </w:rPr>
        <w:t>Niezwłocznie po wyborze najkorzystniejszej oferty Zamawiający informuje równocześnie Wykonawców, którzy złożyli oferty, o:</w:t>
      </w:r>
    </w:p>
    <w:p w14:paraId="6ABB9FA7" w14:textId="77777777" w:rsidR="003518CD" w:rsidRPr="003808DC" w:rsidRDefault="003518CD" w:rsidP="003518CD">
      <w:pPr>
        <w:numPr>
          <w:ilvl w:val="0"/>
          <w:numId w:val="30"/>
        </w:numPr>
        <w:spacing w:line="276" w:lineRule="auto"/>
        <w:ind w:left="709" w:hanging="283"/>
        <w:jc w:val="both"/>
        <w:rPr>
          <w:rFonts w:ascii="Blogger Sans" w:hAnsi="Blogger Sans" w:cs="Calibri"/>
          <w:color w:val="000000"/>
        </w:rPr>
      </w:pPr>
      <w:r w:rsidRPr="003808DC">
        <w:rPr>
          <w:rFonts w:ascii="Blogger Sans" w:hAnsi="Blogger Sans" w:cs="Calibri"/>
          <w:color w:val="00000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w:t>
      </w:r>
    </w:p>
    <w:p w14:paraId="3AE8C35A" w14:textId="77777777" w:rsidR="003518CD" w:rsidRPr="003808DC" w:rsidRDefault="003518CD" w:rsidP="003518CD">
      <w:pPr>
        <w:numPr>
          <w:ilvl w:val="0"/>
          <w:numId w:val="30"/>
        </w:numPr>
        <w:spacing w:line="276" w:lineRule="auto"/>
        <w:ind w:left="709" w:hanging="283"/>
        <w:jc w:val="both"/>
        <w:rPr>
          <w:rFonts w:ascii="Blogger Sans" w:hAnsi="Blogger Sans" w:cs="Calibri"/>
          <w:color w:val="000000"/>
        </w:rPr>
      </w:pPr>
      <w:r w:rsidRPr="003808DC">
        <w:rPr>
          <w:rFonts w:ascii="Blogger Sans" w:hAnsi="Blogger Sans" w:cs="Calibri"/>
          <w:color w:val="000000"/>
        </w:rPr>
        <w:t>Wykonawcach, których oferty zostały odrzucone podając uzasadnienie faktyczne i prawne.</w:t>
      </w:r>
    </w:p>
    <w:p w14:paraId="0E9B2CF0" w14:textId="77777777" w:rsidR="003518CD" w:rsidRPr="003808DC" w:rsidRDefault="003518CD" w:rsidP="003518CD">
      <w:pPr>
        <w:numPr>
          <w:ilvl w:val="0"/>
          <w:numId w:val="30"/>
        </w:numPr>
        <w:spacing w:line="276" w:lineRule="auto"/>
        <w:ind w:left="709" w:hanging="283"/>
        <w:jc w:val="both"/>
        <w:rPr>
          <w:rFonts w:ascii="Blogger Sans" w:hAnsi="Blogger Sans" w:cs="Calibri"/>
          <w:color w:val="000000"/>
        </w:rPr>
      </w:pPr>
      <w:r w:rsidRPr="003808DC">
        <w:rPr>
          <w:rFonts w:ascii="Blogger Sans" w:hAnsi="Blogger Sans" w:cs="Calibri"/>
          <w:color w:val="000000"/>
        </w:rPr>
        <w:t>o unieważnieniu postępowania – o ile dane zdarzenie wystąpi.</w:t>
      </w:r>
    </w:p>
    <w:p w14:paraId="7217B379" w14:textId="77777777" w:rsidR="003518CD" w:rsidRPr="003808DC" w:rsidRDefault="003518CD" w:rsidP="003518CD">
      <w:pPr>
        <w:numPr>
          <w:ilvl w:val="0"/>
          <w:numId w:val="29"/>
        </w:numPr>
        <w:spacing w:line="276" w:lineRule="auto"/>
        <w:ind w:left="426" w:hanging="426"/>
        <w:jc w:val="both"/>
        <w:rPr>
          <w:rFonts w:ascii="Blogger Sans" w:hAnsi="Blogger Sans" w:cs="Calibri"/>
          <w:color w:val="000000"/>
        </w:rPr>
      </w:pPr>
      <w:r w:rsidRPr="003808DC">
        <w:rPr>
          <w:rFonts w:ascii="Blogger Sans" w:hAnsi="Blogger Sans" w:cs="Calibri"/>
          <w:color w:val="000000"/>
        </w:rPr>
        <w:t>Zamawiający udostępnia niezwłocznie informacje, o których mowa w pkt 9, na stronie internetowej prowadzonego postępowania.</w:t>
      </w:r>
    </w:p>
    <w:p w14:paraId="124D2351" w14:textId="77777777" w:rsidR="003518CD" w:rsidRPr="003808DC" w:rsidRDefault="003518CD" w:rsidP="003518CD">
      <w:pPr>
        <w:numPr>
          <w:ilvl w:val="0"/>
          <w:numId w:val="29"/>
        </w:numPr>
        <w:spacing w:line="276" w:lineRule="auto"/>
        <w:ind w:left="426" w:hanging="426"/>
        <w:jc w:val="both"/>
        <w:rPr>
          <w:rFonts w:ascii="Blogger Sans" w:hAnsi="Blogger Sans" w:cs="Calibri"/>
          <w:color w:val="000000"/>
        </w:rPr>
      </w:pPr>
      <w:r w:rsidRPr="003808DC">
        <w:rPr>
          <w:rFonts w:ascii="Blogger Sans" w:hAnsi="Blogger Sans" w:cs="Calibri"/>
          <w:color w:val="000000"/>
        </w:rPr>
        <w:t>W toku badania i oceny ofert Zamawiający może żądać od Wykonawców wyjaśnień dotyczących treści złożonych ofert oraz innych składanych dokumentów lub oświadczeń.</w:t>
      </w:r>
    </w:p>
    <w:p w14:paraId="3450A5BB" w14:textId="77777777" w:rsidR="003518CD" w:rsidRPr="003808DC" w:rsidRDefault="003518CD" w:rsidP="003518CD">
      <w:pPr>
        <w:numPr>
          <w:ilvl w:val="0"/>
          <w:numId w:val="29"/>
        </w:numPr>
        <w:spacing w:line="276" w:lineRule="auto"/>
        <w:ind w:left="426" w:hanging="426"/>
        <w:jc w:val="both"/>
        <w:rPr>
          <w:rFonts w:ascii="Blogger Sans" w:hAnsi="Blogger Sans" w:cs="Calibri"/>
          <w:color w:val="000000"/>
        </w:rPr>
      </w:pPr>
      <w:r w:rsidRPr="003808DC">
        <w:rPr>
          <w:rFonts w:ascii="Blogger Sans" w:hAnsi="Blogger Sans" w:cs="Calibri"/>
          <w:color w:val="000000"/>
        </w:rPr>
        <w:t>Zamawiający poprawia w ofercie:</w:t>
      </w:r>
    </w:p>
    <w:p w14:paraId="14F2BF78" w14:textId="77777777" w:rsidR="003518CD" w:rsidRPr="003808DC" w:rsidRDefault="003518CD" w:rsidP="003518CD">
      <w:pPr>
        <w:numPr>
          <w:ilvl w:val="0"/>
          <w:numId w:val="31"/>
        </w:numPr>
        <w:spacing w:line="276" w:lineRule="auto"/>
        <w:jc w:val="both"/>
        <w:rPr>
          <w:rFonts w:ascii="Blogger Sans" w:hAnsi="Blogger Sans" w:cs="Calibri"/>
          <w:color w:val="000000"/>
        </w:rPr>
      </w:pPr>
      <w:r w:rsidRPr="003808DC">
        <w:rPr>
          <w:rFonts w:ascii="Blogger Sans" w:hAnsi="Blogger Sans" w:cs="Calibri"/>
          <w:color w:val="000000"/>
        </w:rPr>
        <w:t>oczywiste omyłki pisarskie;</w:t>
      </w:r>
    </w:p>
    <w:p w14:paraId="3FA80B7A" w14:textId="77777777" w:rsidR="003518CD" w:rsidRPr="003808DC" w:rsidRDefault="003518CD" w:rsidP="003518CD">
      <w:pPr>
        <w:numPr>
          <w:ilvl w:val="0"/>
          <w:numId w:val="31"/>
        </w:numPr>
        <w:spacing w:line="276" w:lineRule="auto"/>
        <w:jc w:val="both"/>
        <w:rPr>
          <w:rFonts w:ascii="Blogger Sans" w:hAnsi="Blogger Sans" w:cs="Calibri"/>
          <w:color w:val="000000"/>
        </w:rPr>
      </w:pPr>
      <w:r w:rsidRPr="003808DC">
        <w:rPr>
          <w:rFonts w:ascii="Blogger Sans" w:hAnsi="Blogger Sans" w:cs="Calibri"/>
          <w:color w:val="000000"/>
        </w:rPr>
        <w:t>oczywiste omyłki rachunkowe, z uwzględnieniem konsekwencji rachunkowych dokonanych poprawek;</w:t>
      </w:r>
    </w:p>
    <w:p w14:paraId="2CCD1998" w14:textId="77777777" w:rsidR="003518CD" w:rsidRPr="003808DC" w:rsidRDefault="003518CD" w:rsidP="003518CD">
      <w:pPr>
        <w:numPr>
          <w:ilvl w:val="0"/>
          <w:numId w:val="31"/>
        </w:numPr>
        <w:spacing w:line="276" w:lineRule="auto"/>
        <w:jc w:val="both"/>
        <w:rPr>
          <w:rFonts w:ascii="Blogger Sans" w:hAnsi="Blogger Sans" w:cs="Calibri"/>
          <w:color w:val="000000"/>
        </w:rPr>
      </w:pPr>
      <w:r w:rsidRPr="003808DC">
        <w:rPr>
          <w:rFonts w:ascii="Blogger Sans" w:hAnsi="Blogger Sans" w:cs="Calibri"/>
          <w:color w:val="000000"/>
        </w:rPr>
        <w:t>inne omyłki polegające na niezgodności oferty z dokumentami zamówienia, niepowodujące istotnych zmian w treści oferty</w:t>
      </w:r>
    </w:p>
    <w:p w14:paraId="535BA0A1" w14:textId="77777777" w:rsidR="003518CD" w:rsidRPr="003808DC" w:rsidRDefault="003518CD" w:rsidP="003518CD">
      <w:pPr>
        <w:spacing w:line="276" w:lineRule="auto"/>
        <w:ind w:left="426"/>
        <w:jc w:val="both"/>
        <w:rPr>
          <w:rFonts w:ascii="Blogger Sans" w:hAnsi="Blogger Sans" w:cs="Calibri"/>
          <w:color w:val="000000"/>
        </w:rPr>
      </w:pPr>
      <w:r w:rsidRPr="003808DC">
        <w:rPr>
          <w:rFonts w:ascii="Blogger Sans" w:hAnsi="Blogger Sans" w:cs="Calibri"/>
          <w:color w:val="000000"/>
        </w:rPr>
        <w:t>niezwłocznie zawiadamiając o tym Wykonawcę, którego oferta została poprawiona.</w:t>
      </w:r>
    </w:p>
    <w:p w14:paraId="7D2E141B" w14:textId="77777777" w:rsidR="003518CD" w:rsidRPr="003808DC" w:rsidRDefault="003518CD" w:rsidP="003518CD">
      <w:pPr>
        <w:spacing w:line="276" w:lineRule="auto"/>
        <w:jc w:val="both"/>
        <w:rPr>
          <w:rFonts w:ascii="Blogger Sans" w:hAnsi="Blogger Sans" w:cs="Calibri"/>
          <w:b/>
          <w:color w:val="000000"/>
        </w:rPr>
      </w:pPr>
    </w:p>
    <w:p w14:paraId="6BC644EB" w14:textId="77777777" w:rsidR="003518CD" w:rsidRPr="003808DC" w:rsidRDefault="003518CD" w:rsidP="003518CD">
      <w:pPr>
        <w:shd w:val="clear" w:color="auto" w:fill="E7E6E6"/>
        <w:spacing w:line="276" w:lineRule="auto"/>
        <w:jc w:val="both"/>
        <w:rPr>
          <w:rFonts w:ascii="Blogger Sans" w:hAnsi="Blogger Sans" w:cs="Calibri"/>
          <w:b/>
          <w:color w:val="000000"/>
        </w:rPr>
      </w:pPr>
      <w:r w:rsidRPr="003808DC">
        <w:rPr>
          <w:rFonts w:ascii="Blogger Sans" w:hAnsi="Blogger Sans" w:cs="Calibri"/>
          <w:b/>
          <w:color w:val="000000"/>
        </w:rPr>
        <w:t>XVII. Wymagania dotyczące zabezpieczenia należytego wykonania umowy.</w:t>
      </w:r>
    </w:p>
    <w:p w14:paraId="304EE7FA" w14:textId="77777777" w:rsidR="003518CD" w:rsidRPr="003808DC" w:rsidRDefault="003518CD" w:rsidP="003518CD">
      <w:pPr>
        <w:spacing w:line="276" w:lineRule="auto"/>
        <w:jc w:val="both"/>
        <w:rPr>
          <w:rFonts w:ascii="Blogger Sans" w:hAnsi="Blogger Sans" w:cs="Calibri"/>
          <w:color w:val="000000"/>
        </w:rPr>
      </w:pPr>
      <w:r w:rsidRPr="003808DC">
        <w:rPr>
          <w:rFonts w:ascii="Blogger Sans" w:hAnsi="Blogger Sans" w:cs="Calibri"/>
          <w:color w:val="000000"/>
        </w:rPr>
        <w:t xml:space="preserve">Zamawiający nie wymaga wniesienia zabezpieczenia należytego wykonania umowy. </w:t>
      </w:r>
    </w:p>
    <w:p w14:paraId="5E263E5B" w14:textId="77777777" w:rsidR="003518CD" w:rsidRPr="003808DC" w:rsidRDefault="003518CD" w:rsidP="003518CD">
      <w:pPr>
        <w:spacing w:line="276" w:lineRule="auto"/>
        <w:jc w:val="both"/>
        <w:rPr>
          <w:rFonts w:ascii="Blogger Sans" w:hAnsi="Blogger Sans" w:cs="Calibri"/>
          <w:b/>
          <w:color w:val="000000"/>
        </w:rPr>
      </w:pPr>
    </w:p>
    <w:p w14:paraId="7C330F68" w14:textId="77777777" w:rsidR="003518CD" w:rsidRPr="003808DC" w:rsidRDefault="003518CD" w:rsidP="003518CD">
      <w:pPr>
        <w:shd w:val="clear" w:color="auto" w:fill="E7E6E6"/>
        <w:spacing w:line="276" w:lineRule="auto"/>
        <w:jc w:val="both"/>
        <w:rPr>
          <w:rFonts w:ascii="Blogger Sans" w:hAnsi="Blogger Sans" w:cs="Calibri"/>
          <w:b/>
          <w:color w:val="000000"/>
        </w:rPr>
      </w:pPr>
      <w:r w:rsidRPr="003808DC">
        <w:rPr>
          <w:rFonts w:ascii="Blogger Sans" w:hAnsi="Blogger Sans" w:cs="Calibri"/>
          <w:b/>
          <w:color w:val="000000"/>
        </w:rPr>
        <w:t>XVIII. Informacje o formalnościach jakie muszą zostać dopełnione po wyborze oferty w celu zawarcia umowy w sprawie zamówienia publicznego.</w:t>
      </w:r>
    </w:p>
    <w:p w14:paraId="4DE30DA1" w14:textId="77777777" w:rsidR="003518CD" w:rsidRPr="003808DC" w:rsidRDefault="003518CD" w:rsidP="003518CD">
      <w:pPr>
        <w:numPr>
          <w:ilvl w:val="0"/>
          <w:numId w:val="32"/>
        </w:numPr>
        <w:spacing w:line="276" w:lineRule="auto"/>
        <w:ind w:left="426" w:hanging="426"/>
        <w:jc w:val="both"/>
        <w:rPr>
          <w:rFonts w:ascii="Blogger Sans" w:hAnsi="Blogger Sans" w:cs="Calibri"/>
          <w:color w:val="000000"/>
        </w:rPr>
      </w:pPr>
      <w:r w:rsidRPr="003808DC">
        <w:rPr>
          <w:rFonts w:ascii="Blogger Sans" w:hAnsi="Blogger Sans" w:cs="Calibri"/>
          <w:bCs/>
          <w:color w:val="000000"/>
        </w:rPr>
        <w:t>Zamawiający udzieli zamówienia Wykonawcy, którego oferta nie podlega odrzuceniu i którego oferta została uznana przez Zamawiającego za</w:t>
      </w:r>
      <w:r w:rsidRPr="00A55201">
        <w:rPr>
          <w:rFonts w:ascii="Calibri" w:hAnsi="Calibri" w:cs="Calibri"/>
          <w:bCs/>
          <w:color w:val="000000"/>
        </w:rPr>
        <w:t> </w:t>
      </w:r>
      <w:r w:rsidRPr="003808DC">
        <w:rPr>
          <w:rFonts w:ascii="Blogger Sans" w:hAnsi="Blogger Sans" w:cs="Calibri"/>
          <w:bCs/>
          <w:color w:val="000000"/>
        </w:rPr>
        <w:t>najkorzystniejsz</w:t>
      </w:r>
      <w:r w:rsidRPr="003808DC">
        <w:rPr>
          <w:rFonts w:ascii="Blogger Sans" w:hAnsi="Blogger Sans" w:cs="Blogger Sans"/>
          <w:bCs/>
          <w:color w:val="000000"/>
        </w:rPr>
        <w:t>ą</w:t>
      </w:r>
      <w:r w:rsidRPr="003808DC">
        <w:rPr>
          <w:rFonts w:ascii="Blogger Sans" w:hAnsi="Blogger Sans" w:cs="Calibri"/>
          <w:bCs/>
          <w:color w:val="000000"/>
        </w:rPr>
        <w:t xml:space="preserve"> w oparciu o kryteria oceny ofert podane w og</w:t>
      </w:r>
      <w:r w:rsidRPr="003808DC">
        <w:rPr>
          <w:rFonts w:ascii="Blogger Sans" w:hAnsi="Blogger Sans" w:cs="Blogger Sans"/>
          <w:bCs/>
          <w:color w:val="000000"/>
        </w:rPr>
        <w:t>ł</w:t>
      </w:r>
      <w:r w:rsidRPr="003808DC">
        <w:rPr>
          <w:rFonts w:ascii="Blogger Sans" w:hAnsi="Blogger Sans" w:cs="Calibri"/>
          <w:bCs/>
          <w:color w:val="000000"/>
        </w:rPr>
        <w:t>oszeniu o zam</w:t>
      </w:r>
      <w:r w:rsidRPr="003808DC">
        <w:rPr>
          <w:rFonts w:ascii="Blogger Sans" w:hAnsi="Blogger Sans" w:cs="Blogger Sans"/>
          <w:bCs/>
          <w:color w:val="000000"/>
        </w:rPr>
        <w:t>ó</w:t>
      </w:r>
      <w:r w:rsidRPr="003808DC">
        <w:rPr>
          <w:rFonts w:ascii="Blogger Sans" w:hAnsi="Blogger Sans" w:cs="Calibri"/>
          <w:bCs/>
          <w:color w:val="000000"/>
        </w:rPr>
        <w:t>wieniu oraz w</w:t>
      </w:r>
      <w:r w:rsidRPr="00A55201">
        <w:rPr>
          <w:rFonts w:ascii="Calibri" w:hAnsi="Calibri" w:cs="Calibri"/>
          <w:bCs/>
          <w:color w:val="000000"/>
        </w:rPr>
        <w:t> </w:t>
      </w:r>
      <w:r w:rsidRPr="003808DC">
        <w:rPr>
          <w:rFonts w:ascii="Blogger Sans" w:hAnsi="Blogger Sans" w:cs="Calibri"/>
          <w:bCs/>
          <w:color w:val="000000"/>
        </w:rPr>
        <w:t xml:space="preserve">niniejszej </w:t>
      </w:r>
      <w:proofErr w:type="spellStart"/>
      <w:r w:rsidRPr="003808DC">
        <w:rPr>
          <w:rFonts w:ascii="Blogger Sans" w:hAnsi="Blogger Sans" w:cs="Calibri"/>
          <w:bCs/>
          <w:color w:val="000000"/>
        </w:rPr>
        <w:t>SWZ</w:t>
      </w:r>
      <w:proofErr w:type="spellEnd"/>
      <w:r w:rsidRPr="003808DC">
        <w:rPr>
          <w:rFonts w:ascii="Blogger Sans" w:hAnsi="Blogger Sans" w:cs="Calibri"/>
          <w:color w:val="000000"/>
        </w:rPr>
        <w:t>.</w:t>
      </w:r>
    </w:p>
    <w:p w14:paraId="1A8EB547" w14:textId="77777777" w:rsidR="003518CD" w:rsidRPr="003808DC" w:rsidRDefault="003518CD" w:rsidP="003518CD">
      <w:pPr>
        <w:numPr>
          <w:ilvl w:val="0"/>
          <w:numId w:val="32"/>
        </w:numPr>
        <w:spacing w:line="276" w:lineRule="auto"/>
        <w:ind w:left="426" w:hanging="426"/>
        <w:jc w:val="both"/>
        <w:rPr>
          <w:rFonts w:ascii="Blogger Sans" w:hAnsi="Blogger Sans" w:cs="Calibri"/>
          <w:color w:val="000000"/>
        </w:rPr>
      </w:pPr>
      <w:r w:rsidRPr="003808DC">
        <w:rPr>
          <w:rFonts w:ascii="Blogger Sans" w:hAnsi="Blogger Sans" w:cs="Calibri"/>
          <w:color w:val="000000"/>
        </w:rPr>
        <w:t>Wykonawca, którego oferta zostanie wybrana, zobowiązany będzie do podpisania umowy według wzoru określonego w</w:t>
      </w:r>
      <w:r w:rsidRPr="00A55201">
        <w:rPr>
          <w:rFonts w:ascii="Calibri" w:hAnsi="Calibri" w:cs="Calibri"/>
          <w:color w:val="000000"/>
        </w:rPr>
        <w:t> </w:t>
      </w:r>
      <w:r w:rsidRPr="003808DC">
        <w:rPr>
          <w:rFonts w:ascii="Blogger Sans" w:hAnsi="Blogger Sans" w:cs="Calibri"/>
          <w:b/>
          <w:color w:val="000000"/>
        </w:rPr>
        <w:t xml:space="preserve">Załączniku nr 7 do </w:t>
      </w:r>
      <w:proofErr w:type="spellStart"/>
      <w:r w:rsidRPr="003808DC">
        <w:rPr>
          <w:rFonts w:ascii="Blogger Sans" w:hAnsi="Blogger Sans" w:cs="Calibri"/>
          <w:b/>
          <w:color w:val="000000"/>
        </w:rPr>
        <w:t>SWZ</w:t>
      </w:r>
      <w:proofErr w:type="spellEnd"/>
      <w:r w:rsidRPr="003808DC">
        <w:rPr>
          <w:rFonts w:ascii="Blogger Sans" w:hAnsi="Blogger Sans" w:cs="Calibri"/>
          <w:color w:val="000000"/>
        </w:rPr>
        <w:t xml:space="preserve"> (projektowane postanowienia umowy).</w:t>
      </w:r>
    </w:p>
    <w:p w14:paraId="6FCD2BD3" w14:textId="77777777" w:rsidR="003518CD" w:rsidRPr="003808DC" w:rsidRDefault="003518CD" w:rsidP="003518CD">
      <w:pPr>
        <w:numPr>
          <w:ilvl w:val="0"/>
          <w:numId w:val="32"/>
        </w:numPr>
        <w:spacing w:line="276" w:lineRule="auto"/>
        <w:ind w:left="426" w:hanging="426"/>
        <w:jc w:val="both"/>
        <w:rPr>
          <w:rFonts w:ascii="Blogger Sans" w:hAnsi="Blogger Sans" w:cs="Calibri"/>
          <w:color w:val="000000"/>
        </w:rPr>
      </w:pPr>
      <w:r w:rsidRPr="003808DC">
        <w:rPr>
          <w:rFonts w:ascii="Blogger Sans" w:hAnsi="Blogger Sans" w:cs="Calibri"/>
          <w:color w:val="000000"/>
        </w:rPr>
        <w:t>W przypadku podpisywania umowy przez Pełnomocnika wykonawcy, niezbędne jest przedstawienie pełnomocnictwa do podpisania umowy, o ile załączone do oferty pełnomocnictwo nie uwzględniało tej czynności prawnej.</w:t>
      </w:r>
    </w:p>
    <w:p w14:paraId="2D171EFC" w14:textId="77777777" w:rsidR="003518CD" w:rsidRPr="003808DC" w:rsidRDefault="003518CD" w:rsidP="003518CD">
      <w:pPr>
        <w:numPr>
          <w:ilvl w:val="0"/>
          <w:numId w:val="32"/>
        </w:numPr>
        <w:spacing w:line="276" w:lineRule="auto"/>
        <w:ind w:left="426" w:hanging="426"/>
        <w:jc w:val="both"/>
        <w:rPr>
          <w:rFonts w:ascii="Blogger Sans" w:hAnsi="Blogger Sans" w:cs="Calibri"/>
          <w:color w:val="000000"/>
        </w:rPr>
      </w:pPr>
      <w:r w:rsidRPr="003808DC">
        <w:rPr>
          <w:rFonts w:ascii="Blogger Sans" w:hAnsi="Blogger Sans" w:cs="Calibri"/>
          <w:color w:val="000000"/>
        </w:rPr>
        <w:t>W przypadku Wykonawców ubiegających się wspólnie o udzielenie zamówienia, Wykonawcy zobowiązani są do przedłożenia Zamawiającemu, przed udzieleniem zamówienia, umowy pomiędzy Wykonawcami regulującej warunki realizacji zamówienia publicznego.</w:t>
      </w:r>
    </w:p>
    <w:p w14:paraId="6B0C8196" w14:textId="77777777" w:rsidR="003518CD" w:rsidRPr="003808DC" w:rsidRDefault="003518CD" w:rsidP="003518CD">
      <w:pPr>
        <w:numPr>
          <w:ilvl w:val="0"/>
          <w:numId w:val="32"/>
        </w:numPr>
        <w:spacing w:line="276" w:lineRule="auto"/>
        <w:ind w:left="426" w:hanging="426"/>
        <w:jc w:val="both"/>
        <w:rPr>
          <w:rFonts w:ascii="Blogger Sans" w:hAnsi="Blogger Sans" w:cs="Calibri"/>
          <w:color w:val="000000"/>
        </w:rPr>
      </w:pPr>
      <w:r w:rsidRPr="003808DC">
        <w:rPr>
          <w:rFonts w:ascii="Blogger Sans" w:hAnsi="Blogger Sans" w:cs="Calibri"/>
          <w:color w:val="000000"/>
        </w:rPr>
        <w:t>W przypadku Wykonawców ubiegających się wspólnie o udzielenie zamówienia publicznego reprezentowanych przez Pełnomocnika, niezbędne jest przedstawienie pełnomocnictwa do podpisania umowy, o ile załączone do oferty pełnomocnictwo nie uwzględniało tej czynności prawnej.</w:t>
      </w:r>
    </w:p>
    <w:p w14:paraId="59D441BD" w14:textId="77777777" w:rsidR="003518CD" w:rsidRPr="003808DC" w:rsidRDefault="003518CD" w:rsidP="003518CD">
      <w:pPr>
        <w:numPr>
          <w:ilvl w:val="0"/>
          <w:numId w:val="32"/>
        </w:numPr>
        <w:spacing w:line="276" w:lineRule="auto"/>
        <w:ind w:left="426" w:hanging="426"/>
        <w:jc w:val="both"/>
        <w:rPr>
          <w:rFonts w:ascii="Blogger Sans" w:hAnsi="Blogger Sans" w:cs="Calibri"/>
          <w:color w:val="000000"/>
        </w:rPr>
      </w:pPr>
      <w:r w:rsidRPr="003808DC">
        <w:rPr>
          <w:rFonts w:ascii="Blogger Sans" w:hAnsi="Blogger Sans" w:cs="Calibri"/>
          <w:color w:val="000000"/>
        </w:rPr>
        <w:t>Wykonawca przez cały okres trwania umowy zobowiązany jest posiadać wszelkie niezbędne umowy, uprawnienia, koncesje umożliwiające należyte wykonanie umowy.</w:t>
      </w:r>
    </w:p>
    <w:p w14:paraId="3EEADF61" w14:textId="77777777" w:rsidR="003518CD" w:rsidRPr="003808DC" w:rsidRDefault="003518CD" w:rsidP="003518CD">
      <w:pPr>
        <w:numPr>
          <w:ilvl w:val="0"/>
          <w:numId w:val="32"/>
        </w:numPr>
        <w:spacing w:line="276" w:lineRule="auto"/>
        <w:ind w:left="426" w:hanging="426"/>
        <w:jc w:val="both"/>
        <w:rPr>
          <w:rFonts w:ascii="Blogger Sans" w:hAnsi="Blogger Sans" w:cs="Calibri"/>
          <w:color w:val="000000"/>
        </w:rPr>
      </w:pPr>
      <w:r w:rsidRPr="003808DC">
        <w:rPr>
          <w:rFonts w:ascii="Blogger Sans" w:hAnsi="Blogger Sans" w:cs="Calibri"/>
          <w:color w:val="000000"/>
        </w:rPr>
        <w:t>Zamawiający zastrzega prawo żądania od wykonawcy (na każdym etapie realizacji umowy) złożenia dokumentów lub oświadczeń potwierdzających uprawnienie do realizacji przedmiotu umowy.</w:t>
      </w:r>
    </w:p>
    <w:p w14:paraId="53885F68" w14:textId="77777777" w:rsidR="003518CD" w:rsidRPr="003808DC" w:rsidRDefault="003518CD" w:rsidP="003518CD">
      <w:pPr>
        <w:spacing w:line="276" w:lineRule="auto"/>
        <w:jc w:val="both"/>
        <w:rPr>
          <w:rFonts w:ascii="Blogger Sans" w:hAnsi="Blogger Sans" w:cs="Calibri"/>
          <w:b/>
          <w:color w:val="000000"/>
        </w:rPr>
      </w:pPr>
    </w:p>
    <w:p w14:paraId="31C10A73" w14:textId="77777777" w:rsidR="003518CD" w:rsidRPr="003808DC" w:rsidRDefault="003518CD" w:rsidP="003518CD">
      <w:pPr>
        <w:shd w:val="clear" w:color="auto" w:fill="E7E6E6"/>
        <w:spacing w:line="276" w:lineRule="auto"/>
        <w:jc w:val="both"/>
        <w:rPr>
          <w:rFonts w:ascii="Blogger Sans" w:hAnsi="Blogger Sans" w:cs="Calibri"/>
          <w:b/>
          <w:color w:val="000000"/>
        </w:rPr>
      </w:pPr>
      <w:r w:rsidRPr="003808DC">
        <w:rPr>
          <w:rFonts w:ascii="Blogger Sans" w:hAnsi="Blogger Sans" w:cs="Calibri"/>
          <w:b/>
          <w:color w:val="000000"/>
        </w:rPr>
        <w:t>XIX. Projektowe postanowienia umowy.</w:t>
      </w:r>
    </w:p>
    <w:p w14:paraId="55BAA64F" w14:textId="77777777" w:rsidR="003518CD" w:rsidRPr="003808DC" w:rsidRDefault="003518CD" w:rsidP="003518CD">
      <w:pPr>
        <w:numPr>
          <w:ilvl w:val="0"/>
          <w:numId w:val="33"/>
        </w:numPr>
        <w:spacing w:line="276" w:lineRule="auto"/>
        <w:ind w:left="426" w:hanging="426"/>
        <w:jc w:val="both"/>
        <w:rPr>
          <w:rFonts w:ascii="Blogger Sans" w:hAnsi="Blogger Sans" w:cs="Calibri"/>
          <w:b/>
          <w:color w:val="000000"/>
        </w:rPr>
      </w:pPr>
      <w:r w:rsidRPr="003808DC">
        <w:rPr>
          <w:rFonts w:ascii="Blogger Sans" w:hAnsi="Blogger Sans" w:cs="Calibri"/>
          <w:color w:val="000000"/>
        </w:rPr>
        <w:t xml:space="preserve">Zamawiający wymaga od Wykonawca, aby zawarł z nim umowę </w:t>
      </w:r>
      <w:r w:rsidRPr="003808DC">
        <w:rPr>
          <w:rFonts w:ascii="Blogger Sans" w:hAnsi="Blogger Sans" w:cs="Calibri"/>
          <w:bCs/>
          <w:color w:val="000000"/>
        </w:rPr>
        <w:t>w sprawie zamówienia publicznego, której wzór stanowi</w:t>
      </w:r>
      <w:r w:rsidRPr="003808DC">
        <w:rPr>
          <w:rFonts w:ascii="Blogger Sans" w:hAnsi="Blogger Sans" w:cs="Calibri"/>
          <w:color w:val="000000"/>
        </w:rPr>
        <w:t xml:space="preserve"> </w:t>
      </w:r>
      <w:r w:rsidRPr="003808DC">
        <w:rPr>
          <w:rFonts w:ascii="Blogger Sans" w:hAnsi="Blogger Sans" w:cs="Calibri"/>
          <w:b/>
          <w:color w:val="000000"/>
        </w:rPr>
        <w:t xml:space="preserve">Załącznik nr 7 do </w:t>
      </w:r>
      <w:proofErr w:type="spellStart"/>
      <w:r w:rsidRPr="003808DC">
        <w:rPr>
          <w:rFonts w:ascii="Blogger Sans" w:hAnsi="Blogger Sans" w:cs="Calibri"/>
          <w:b/>
          <w:color w:val="000000"/>
        </w:rPr>
        <w:t>SWZ</w:t>
      </w:r>
      <w:proofErr w:type="spellEnd"/>
      <w:r w:rsidRPr="003808DC">
        <w:rPr>
          <w:rFonts w:ascii="Blogger Sans" w:hAnsi="Blogger Sans" w:cs="Calibri"/>
          <w:b/>
          <w:color w:val="000000"/>
        </w:rPr>
        <w:t xml:space="preserve"> –</w:t>
      </w:r>
      <w:r w:rsidRPr="003808DC">
        <w:rPr>
          <w:rFonts w:ascii="Blogger Sans" w:hAnsi="Blogger Sans" w:cs="Calibri"/>
          <w:b/>
          <w:bCs/>
          <w:kern w:val="36"/>
          <w:lang w:eastAsia="pl-PL"/>
        </w:rPr>
        <w:t xml:space="preserve"> </w:t>
      </w:r>
      <w:r w:rsidRPr="003808DC">
        <w:rPr>
          <w:rFonts w:ascii="Blogger Sans" w:hAnsi="Blogger Sans" w:cs="Calibri"/>
          <w:b/>
          <w:bCs/>
          <w:color w:val="000000"/>
        </w:rPr>
        <w:t xml:space="preserve">projektowane postanowienia umowy. </w:t>
      </w:r>
      <w:r w:rsidRPr="003808DC">
        <w:rPr>
          <w:rFonts w:ascii="Blogger Sans" w:hAnsi="Blogger Sans" w:cs="Calibri"/>
          <w:bCs/>
          <w:color w:val="000000"/>
        </w:rPr>
        <w:t xml:space="preserve">Zamawiający dopuszcza wprowadzenie dodatkowych zapisów, w szczególności wymaganych przez </w:t>
      </w:r>
      <w:proofErr w:type="spellStart"/>
      <w:r w:rsidRPr="003808DC">
        <w:rPr>
          <w:rFonts w:ascii="Blogger Sans" w:hAnsi="Blogger Sans" w:cs="Calibri"/>
          <w:bCs/>
          <w:color w:val="000000"/>
        </w:rPr>
        <w:t>OSD</w:t>
      </w:r>
      <w:proofErr w:type="spellEnd"/>
      <w:r w:rsidRPr="003808DC">
        <w:rPr>
          <w:rFonts w:ascii="Blogger Sans" w:hAnsi="Blogger Sans" w:cs="Calibri"/>
          <w:bCs/>
          <w:color w:val="000000"/>
        </w:rPr>
        <w:t xml:space="preserve"> pod warunkiem ich zaakceptowania przez Zamawiającego</w:t>
      </w:r>
      <w:r w:rsidRPr="003808DC">
        <w:rPr>
          <w:rFonts w:ascii="Blogger Sans" w:hAnsi="Blogger Sans" w:cs="Calibri"/>
          <w:color w:val="000000"/>
        </w:rPr>
        <w:t>.</w:t>
      </w:r>
    </w:p>
    <w:p w14:paraId="748AF7F1" w14:textId="77777777" w:rsidR="003518CD" w:rsidRPr="003808DC" w:rsidRDefault="003518CD" w:rsidP="003518CD">
      <w:pPr>
        <w:numPr>
          <w:ilvl w:val="0"/>
          <w:numId w:val="33"/>
        </w:numPr>
        <w:spacing w:line="276" w:lineRule="auto"/>
        <w:ind w:left="426" w:hanging="426"/>
        <w:jc w:val="both"/>
        <w:rPr>
          <w:rFonts w:ascii="Blogger Sans" w:hAnsi="Blogger Sans" w:cs="Calibri"/>
          <w:b/>
          <w:color w:val="000000"/>
        </w:rPr>
      </w:pPr>
      <w:r w:rsidRPr="003808DC">
        <w:rPr>
          <w:rFonts w:ascii="Blogger Sans" w:hAnsi="Blogger Sans" w:cs="Calibri"/>
          <w:color w:val="000000"/>
        </w:rPr>
        <w:t>Każdy podmiot uczestniczący w niniejszym postępowaniu, o którym mowa w rozdziale I pkt 3, zawrze odrębną umowę z Wykonawcą w wyniku rozstrzygnięcia niniejszego postępowania o udzielenie zamówienia publicznego na</w:t>
      </w:r>
      <w:r w:rsidRPr="00A55201">
        <w:rPr>
          <w:rFonts w:ascii="Calibri" w:hAnsi="Calibri" w:cs="Calibri"/>
          <w:color w:val="000000"/>
        </w:rPr>
        <w:t> </w:t>
      </w:r>
      <w:r w:rsidRPr="003808DC">
        <w:rPr>
          <w:rFonts w:ascii="Blogger Sans" w:hAnsi="Blogger Sans" w:cs="Calibri"/>
          <w:color w:val="000000"/>
        </w:rPr>
        <w:t>kompleksow</w:t>
      </w:r>
      <w:r w:rsidRPr="003808DC">
        <w:rPr>
          <w:rFonts w:ascii="Blogger Sans" w:hAnsi="Blogger Sans" w:cs="Blogger Sans"/>
          <w:color w:val="000000"/>
        </w:rPr>
        <w:t>ą</w:t>
      </w:r>
      <w:r w:rsidRPr="003808DC">
        <w:rPr>
          <w:rFonts w:ascii="Blogger Sans" w:hAnsi="Blogger Sans" w:cs="Calibri"/>
          <w:color w:val="000000"/>
        </w:rPr>
        <w:t xml:space="preserve"> dostaw</w:t>
      </w:r>
      <w:r w:rsidRPr="003808DC">
        <w:rPr>
          <w:rFonts w:ascii="Blogger Sans" w:hAnsi="Blogger Sans" w:cs="Blogger Sans"/>
          <w:color w:val="000000"/>
        </w:rPr>
        <w:t>ę</w:t>
      </w:r>
      <w:r w:rsidRPr="003808DC">
        <w:rPr>
          <w:rFonts w:ascii="Blogger Sans" w:hAnsi="Blogger Sans" w:cs="Calibri"/>
          <w:color w:val="000000"/>
        </w:rPr>
        <w:t xml:space="preserve"> energii elektrycznej. </w:t>
      </w:r>
    </w:p>
    <w:p w14:paraId="1256D130" w14:textId="77777777" w:rsidR="003518CD" w:rsidRPr="003808DC" w:rsidRDefault="003518CD" w:rsidP="003518CD">
      <w:pPr>
        <w:numPr>
          <w:ilvl w:val="0"/>
          <w:numId w:val="33"/>
        </w:numPr>
        <w:spacing w:line="276" w:lineRule="auto"/>
        <w:ind w:left="426" w:hanging="426"/>
        <w:jc w:val="both"/>
        <w:rPr>
          <w:rFonts w:ascii="Blogger Sans" w:hAnsi="Blogger Sans" w:cs="Calibri"/>
          <w:b/>
          <w:color w:val="000000"/>
        </w:rPr>
      </w:pPr>
      <w:r w:rsidRPr="003808DC">
        <w:rPr>
          <w:rFonts w:ascii="Blogger Sans" w:hAnsi="Blogger Sans" w:cs="Calibri"/>
          <w:color w:val="000000"/>
        </w:rPr>
        <w:t xml:space="preserve">Zamawiający dopuszcza zawarcie umów drogą korespondencyjną lub w </w:t>
      </w:r>
      <w:r w:rsidRPr="003808DC">
        <w:rPr>
          <w:rFonts w:ascii="Blogger Sans" w:hAnsi="Blogger Sans" w:cs="Calibri"/>
          <w:bCs/>
          <w:color w:val="000000"/>
        </w:rPr>
        <w:t>formie elektronicznej. Elektroniczna forma czynności prawnej wymaga złożenia oświadczenia woli w postaci elektronicznej i opatrzenie go kwalifikowanym podpisem elektronicznym</w:t>
      </w:r>
      <w:r w:rsidRPr="003808DC">
        <w:rPr>
          <w:rFonts w:ascii="Blogger Sans" w:hAnsi="Blogger Sans" w:cs="Calibri"/>
          <w:bCs/>
          <w:color w:val="000000"/>
          <w:vertAlign w:val="superscript"/>
        </w:rPr>
        <w:footnoteReference w:id="1"/>
      </w:r>
      <w:r w:rsidRPr="003808DC">
        <w:rPr>
          <w:rFonts w:ascii="Blogger Sans" w:hAnsi="Blogger Sans" w:cs="Calibri"/>
          <w:bCs/>
          <w:color w:val="000000"/>
        </w:rPr>
        <w:t>.</w:t>
      </w:r>
    </w:p>
    <w:p w14:paraId="27A3E300" w14:textId="77777777" w:rsidR="003518CD" w:rsidRPr="003808DC" w:rsidRDefault="003518CD" w:rsidP="003518CD">
      <w:pPr>
        <w:numPr>
          <w:ilvl w:val="0"/>
          <w:numId w:val="33"/>
        </w:numPr>
        <w:spacing w:line="276" w:lineRule="auto"/>
        <w:ind w:left="426" w:hanging="426"/>
        <w:jc w:val="both"/>
        <w:rPr>
          <w:rFonts w:ascii="Blogger Sans" w:hAnsi="Blogger Sans" w:cs="Calibri"/>
          <w:color w:val="000000"/>
        </w:rPr>
      </w:pPr>
      <w:r w:rsidRPr="003808DC">
        <w:rPr>
          <w:rFonts w:ascii="Blogger Sans" w:hAnsi="Blogger Sans" w:cs="Calibri"/>
          <w:bCs/>
        </w:rPr>
        <w:t>Umowa w sprawie zamówienia publicznego zawarta w formie innej niż pisemna jest nieważna. Zgodnie z</w:t>
      </w:r>
      <w:r w:rsidRPr="00A55201">
        <w:rPr>
          <w:rFonts w:ascii="Calibri" w:hAnsi="Calibri" w:cs="Calibri"/>
          <w:bCs/>
        </w:rPr>
        <w:t> </w:t>
      </w:r>
      <w:r w:rsidRPr="003808DC">
        <w:rPr>
          <w:rFonts w:ascii="Blogger Sans" w:hAnsi="Blogger Sans" w:cs="Calibri"/>
          <w:bCs/>
        </w:rPr>
        <w:t xml:space="preserve">Kodeksem cywilnym (art. 781 </w:t>
      </w:r>
      <w:r w:rsidRPr="00A55201">
        <w:rPr>
          <w:rFonts w:ascii="Calibri" w:hAnsi="Calibri" w:cs="Calibri"/>
          <w:bCs/>
        </w:rPr>
        <w:t>§</w:t>
      </w:r>
      <w:r w:rsidRPr="003808DC">
        <w:rPr>
          <w:rFonts w:ascii="Blogger Sans" w:hAnsi="Blogger Sans" w:cs="Calibri"/>
          <w:bCs/>
        </w:rPr>
        <w:t xml:space="preserve"> 1 </w:t>
      </w:r>
      <w:proofErr w:type="spellStart"/>
      <w:r w:rsidRPr="003808DC">
        <w:rPr>
          <w:rFonts w:ascii="Blogger Sans" w:hAnsi="Blogger Sans" w:cs="Calibri"/>
          <w:bCs/>
        </w:rPr>
        <w:t>Kc</w:t>
      </w:r>
      <w:proofErr w:type="spellEnd"/>
      <w:r w:rsidRPr="003808DC">
        <w:rPr>
          <w:rFonts w:ascii="Blogger Sans" w:hAnsi="Blogger Sans" w:cs="Calibri"/>
          <w:bCs/>
        </w:rPr>
        <w:t>) o</w:t>
      </w:r>
      <w:r w:rsidRPr="003808DC">
        <w:rPr>
          <w:rFonts w:ascii="Blogger Sans" w:hAnsi="Blogger Sans" w:cs="Blogger Sans"/>
          <w:bCs/>
        </w:rPr>
        <w:t>ś</w:t>
      </w:r>
      <w:r w:rsidRPr="003808DC">
        <w:rPr>
          <w:rFonts w:ascii="Blogger Sans" w:hAnsi="Blogger Sans" w:cs="Calibri"/>
          <w:bCs/>
        </w:rPr>
        <w:t>wiadczenie woli z</w:t>
      </w:r>
      <w:r w:rsidRPr="003808DC">
        <w:rPr>
          <w:rFonts w:ascii="Blogger Sans" w:hAnsi="Blogger Sans" w:cs="Blogger Sans"/>
          <w:bCs/>
        </w:rPr>
        <w:t>ł</w:t>
      </w:r>
      <w:r w:rsidRPr="003808DC">
        <w:rPr>
          <w:rFonts w:ascii="Blogger Sans" w:hAnsi="Blogger Sans" w:cs="Calibri"/>
          <w:bCs/>
        </w:rPr>
        <w:t>o</w:t>
      </w:r>
      <w:r w:rsidRPr="003808DC">
        <w:rPr>
          <w:rFonts w:ascii="Blogger Sans" w:hAnsi="Blogger Sans" w:cs="Blogger Sans"/>
          <w:bCs/>
        </w:rPr>
        <w:t>ż</w:t>
      </w:r>
      <w:r w:rsidRPr="003808DC">
        <w:rPr>
          <w:rFonts w:ascii="Blogger Sans" w:hAnsi="Blogger Sans" w:cs="Calibri"/>
          <w:bCs/>
        </w:rPr>
        <w:t>one w formie elektronicznej jest r</w:t>
      </w:r>
      <w:r w:rsidRPr="003808DC">
        <w:rPr>
          <w:rFonts w:ascii="Blogger Sans" w:hAnsi="Blogger Sans" w:cs="Blogger Sans"/>
          <w:bCs/>
        </w:rPr>
        <w:t>ó</w:t>
      </w:r>
      <w:r w:rsidRPr="003808DC">
        <w:rPr>
          <w:rFonts w:ascii="Blogger Sans" w:hAnsi="Blogger Sans" w:cs="Calibri"/>
          <w:bCs/>
        </w:rPr>
        <w:t>wnowa</w:t>
      </w:r>
      <w:r w:rsidRPr="003808DC">
        <w:rPr>
          <w:rFonts w:ascii="Blogger Sans" w:hAnsi="Blogger Sans" w:cs="Blogger Sans"/>
          <w:bCs/>
        </w:rPr>
        <w:t>ż</w:t>
      </w:r>
      <w:r w:rsidRPr="003808DC">
        <w:rPr>
          <w:rFonts w:ascii="Blogger Sans" w:hAnsi="Blogger Sans" w:cs="Calibri"/>
          <w:bCs/>
        </w:rPr>
        <w:t>ne z o</w:t>
      </w:r>
      <w:r w:rsidRPr="003808DC">
        <w:rPr>
          <w:rFonts w:ascii="Blogger Sans" w:hAnsi="Blogger Sans" w:cs="Blogger Sans"/>
          <w:bCs/>
        </w:rPr>
        <w:t>ś</w:t>
      </w:r>
      <w:r w:rsidRPr="003808DC">
        <w:rPr>
          <w:rFonts w:ascii="Blogger Sans" w:hAnsi="Blogger Sans" w:cs="Calibri"/>
          <w:bCs/>
        </w:rPr>
        <w:t>wiadczeniem woli z</w:t>
      </w:r>
      <w:r w:rsidRPr="003808DC">
        <w:rPr>
          <w:rFonts w:ascii="Blogger Sans" w:hAnsi="Blogger Sans" w:cs="Blogger Sans"/>
          <w:bCs/>
        </w:rPr>
        <w:t>ł</w:t>
      </w:r>
      <w:r w:rsidRPr="003808DC">
        <w:rPr>
          <w:rFonts w:ascii="Blogger Sans" w:hAnsi="Blogger Sans" w:cs="Calibri"/>
          <w:bCs/>
        </w:rPr>
        <w:t>o</w:t>
      </w:r>
      <w:r w:rsidRPr="003808DC">
        <w:rPr>
          <w:rFonts w:ascii="Blogger Sans" w:hAnsi="Blogger Sans" w:cs="Blogger Sans"/>
          <w:bCs/>
        </w:rPr>
        <w:t>ż</w:t>
      </w:r>
      <w:r w:rsidRPr="003808DC">
        <w:rPr>
          <w:rFonts w:ascii="Blogger Sans" w:hAnsi="Blogger Sans" w:cs="Calibri"/>
          <w:bCs/>
        </w:rPr>
        <w:t>onym w formie pisemnej. Zamawiaj</w:t>
      </w:r>
      <w:r w:rsidRPr="003808DC">
        <w:rPr>
          <w:rFonts w:ascii="Blogger Sans" w:hAnsi="Blogger Sans" w:cs="Blogger Sans"/>
          <w:bCs/>
        </w:rPr>
        <w:t>ą</w:t>
      </w:r>
      <w:r w:rsidRPr="003808DC">
        <w:rPr>
          <w:rFonts w:ascii="Blogger Sans" w:hAnsi="Blogger Sans" w:cs="Calibri"/>
          <w:bCs/>
        </w:rPr>
        <w:t>cy dopuszcza zawarcie umowy w formie elektronicznej. Elektroniczna forma czynno</w:t>
      </w:r>
      <w:r w:rsidRPr="003808DC">
        <w:rPr>
          <w:rFonts w:ascii="Blogger Sans" w:hAnsi="Blogger Sans" w:cs="Blogger Sans"/>
          <w:bCs/>
        </w:rPr>
        <w:t>ś</w:t>
      </w:r>
      <w:r w:rsidRPr="003808DC">
        <w:rPr>
          <w:rFonts w:ascii="Blogger Sans" w:hAnsi="Blogger Sans" w:cs="Calibri"/>
          <w:bCs/>
        </w:rPr>
        <w:t>ci prawnej wymaga z</w:t>
      </w:r>
      <w:r w:rsidRPr="003808DC">
        <w:rPr>
          <w:rFonts w:ascii="Blogger Sans" w:hAnsi="Blogger Sans" w:cs="Blogger Sans"/>
          <w:bCs/>
        </w:rPr>
        <w:t>ł</w:t>
      </w:r>
      <w:r w:rsidRPr="003808DC">
        <w:rPr>
          <w:rFonts w:ascii="Blogger Sans" w:hAnsi="Blogger Sans" w:cs="Calibri"/>
          <w:bCs/>
        </w:rPr>
        <w:t>o</w:t>
      </w:r>
      <w:r w:rsidRPr="003808DC">
        <w:rPr>
          <w:rFonts w:ascii="Blogger Sans" w:hAnsi="Blogger Sans" w:cs="Blogger Sans"/>
          <w:bCs/>
        </w:rPr>
        <w:t>ż</w:t>
      </w:r>
      <w:r w:rsidRPr="003808DC">
        <w:rPr>
          <w:rFonts w:ascii="Blogger Sans" w:hAnsi="Blogger Sans" w:cs="Calibri"/>
          <w:bCs/>
        </w:rPr>
        <w:t>enia o</w:t>
      </w:r>
      <w:r w:rsidRPr="003808DC">
        <w:rPr>
          <w:rFonts w:ascii="Blogger Sans" w:hAnsi="Blogger Sans" w:cs="Blogger Sans"/>
          <w:bCs/>
        </w:rPr>
        <w:t>ś</w:t>
      </w:r>
      <w:r w:rsidRPr="003808DC">
        <w:rPr>
          <w:rFonts w:ascii="Blogger Sans" w:hAnsi="Blogger Sans" w:cs="Calibri"/>
          <w:bCs/>
        </w:rPr>
        <w:t>wiadczenia woli w postaci elektronicznej i opatrzenie go kwalifikowanym podpisem elektronicznym. Do zawarcia takiej umowy dochodzi po jej obustronnym podpisaniu, wobec tego termin zawarcia będzie liczony od daty złożenia podpisu przez ostatnią ze Stron.</w:t>
      </w:r>
    </w:p>
    <w:p w14:paraId="55483231" w14:textId="1B90BDD2" w:rsidR="003518CD" w:rsidRPr="003808DC" w:rsidRDefault="003518CD" w:rsidP="003518CD">
      <w:pPr>
        <w:numPr>
          <w:ilvl w:val="0"/>
          <w:numId w:val="33"/>
        </w:numPr>
        <w:spacing w:line="276" w:lineRule="auto"/>
        <w:ind w:left="426" w:hanging="426"/>
        <w:jc w:val="both"/>
        <w:rPr>
          <w:rFonts w:ascii="Blogger Sans" w:hAnsi="Blogger Sans" w:cs="Calibri"/>
          <w:color w:val="000000"/>
        </w:rPr>
      </w:pPr>
      <w:r w:rsidRPr="003808DC">
        <w:rPr>
          <w:rFonts w:ascii="Blogger Sans" w:hAnsi="Blogger Sans" w:cs="Calibri"/>
          <w:color w:val="000000"/>
        </w:rPr>
        <w:t xml:space="preserve">Zamawiający przewiduje możliwość dokonania zamian w umowie na zasadach określonych </w:t>
      </w:r>
      <w:r w:rsidR="00D16BF8">
        <w:rPr>
          <w:rFonts w:ascii="Blogger Sans" w:hAnsi="Blogger Sans" w:cs="Calibri"/>
          <w:color w:val="000000"/>
        </w:rPr>
        <w:t xml:space="preserve">                            </w:t>
      </w:r>
      <w:r w:rsidRPr="003808DC">
        <w:rPr>
          <w:rFonts w:ascii="Blogger Sans" w:hAnsi="Blogger Sans" w:cs="Calibri"/>
          <w:color w:val="000000"/>
        </w:rPr>
        <w:t xml:space="preserve">w projektowanych postanowieniach umowy, którego wzór stanowi </w:t>
      </w:r>
      <w:r w:rsidRPr="003808DC">
        <w:rPr>
          <w:rFonts w:ascii="Blogger Sans" w:hAnsi="Blogger Sans" w:cs="Calibri"/>
          <w:b/>
          <w:color w:val="000000"/>
        </w:rPr>
        <w:t xml:space="preserve">Załącznik nr 7 do </w:t>
      </w:r>
      <w:proofErr w:type="spellStart"/>
      <w:r w:rsidRPr="003808DC">
        <w:rPr>
          <w:rFonts w:ascii="Blogger Sans" w:hAnsi="Blogger Sans" w:cs="Calibri"/>
          <w:b/>
          <w:color w:val="000000"/>
        </w:rPr>
        <w:t>SWZ</w:t>
      </w:r>
      <w:proofErr w:type="spellEnd"/>
      <w:r w:rsidRPr="003808DC">
        <w:rPr>
          <w:rFonts w:ascii="Blogger Sans" w:hAnsi="Blogger Sans" w:cs="Calibri"/>
          <w:b/>
          <w:color w:val="000000"/>
        </w:rPr>
        <w:t>.</w:t>
      </w:r>
    </w:p>
    <w:p w14:paraId="4DBA6EAC" w14:textId="77777777" w:rsidR="003518CD" w:rsidRPr="003808DC" w:rsidRDefault="003518CD" w:rsidP="003518CD">
      <w:pPr>
        <w:spacing w:line="276" w:lineRule="auto"/>
        <w:ind w:left="426"/>
        <w:jc w:val="both"/>
        <w:rPr>
          <w:rFonts w:ascii="Blogger Sans" w:hAnsi="Blogger Sans" w:cs="Calibri"/>
          <w:b/>
          <w:color w:val="000000"/>
        </w:rPr>
      </w:pPr>
    </w:p>
    <w:p w14:paraId="04349368" w14:textId="77777777" w:rsidR="003518CD" w:rsidRPr="003808DC" w:rsidRDefault="003518CD" w:rsidP="003518CD">
      <w:pPr>
        <w:spacing w:line="276" w:lineRule="auto"/>
        <w:jc w:val="both"/>
        <w:rPr>
          <w:rFonts w:ascii="Blogger Sans" w:hAnsi="Blogger Sans" w:cs="Calibri"/>
          <w:b/>
          <w:color w:val="000000"/>
        </w:rPr>
      </w:pPr>
      <w:r w:rsidRPr="003808DC">
        <w:rPr>
          <w:rFonts w:ascii="Blogger Sans" w:hAnsi="Blogger Sans" w:cs="Calibri"/>
          <w:b/>
          <w:color w:val="000000"/>
          <w:shd w:val="clear" w:color="auto" w:fill="E7E6E6"/>
        </w:rPr>
        <w:t>XX. Pouczenie o środkach ochrony prawnej przysługujących Wykonawcy w toku postępowania o udzielenie zamówienia publicznego</w:t>
      </w:r>
      <w:r w:rsidRPr="003808DC">
        <w:rPr>
          <w:rFonts w:ascii="Blogger Sans" w:hAnsi="Blogger Sans" w:cs="Calibri"/>
          <w:b/>
          <w:color w:val="000000"/>
        </w:rPr>
        <w:t>.</w:t>
      </w:r>
    </w:p>
    <w:p w14:paraId="7007A4DE" w14:textId="77777777" w:rsidR="003518CD" w:rsidRPr="003808DC" w:rsidRDefault="003518CD" w:rsidP="003518CD">
      <w:pPr>
        <w:numPr>
          <w:ilvl w:val="0"/>
          <w:numId w:val="34"/>
        </w:numPr>
        <w:spacing w:line="276" w:lineRule="auto"/>
        <w:ind w:left="426" w:hanging="426"/>
        <w:jc w:val="both"/>
        <w:rPr>
          <w:rFonts w:ascii="Blogger Sans" w:hAnsi="Blogger Sans" w:cs="Calibri"/>
          <w:b/>
          <w:color w:val="000000"/>
        </w:rPr>
      </w:pPr>
      <w:r w:rsidRPr="003808DC">
        <w:rPr>
          <w:rFonts w:ascii="Blogger Sans" w:hAnsi="Blogger Sans" w:cs="Calibri"/>
          <w:color w:val="000000"/>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dziale IX ustawy </w:t>
      </w:r>
      <w:proofErr w:type="spellStart"/>
      <w:r w:rsidRPr="003808DC">
        <w:rPr>
          <w:rFonts w:ascii="Blogger Sans" w:hAnsi="Blogger Sans" w:cs="Calibri"/>
          <w:color w:val="000000"/>
        </w:rPr>
        <w:t>Pzp</w:t>
      </w:r>
      <w:proofErr w:type="spellEnd"/>
      <w:r w:rsidRPr="003808DC">
        <w:rPr>
          <w:rFonts w:ascii="Blogger Sans" w:hAnsi="Blogger Sans" w:cs="Calibri"/>
          <w:color w:val="000000"/>
        </w:rPr>
        <w:t>.</w:t>
      </w:r>
    </w:p>
    <w:p w14:paraId="704CB94E" w14:textId="77777777" w:rsidR="003518CD" w:rsidRPr="003808DC" w:rsidRDefault="003518CD" w:rsidP="003518CD">
      <w:pPr>
        <w:numPr>
          <w:ilvl w:val="0"/>
          <w:numId w:val="34"/>
        </w:numPr>
        <w:spacing w:line="276" w:lineRule="auto"/>
        <w:ind w:left="426" w:hanging="426"/>
        <w:jc w:val="both"/>
        <w:rPr>
          <w:rFonts w:ascii="Blogger Sans" w:hAnsi="Blogger Sans" w:cs="Calibri"/>
          <w:color w:val="000000"/>
        </w:rPr>
      </w:pPr>
      <w:r w:rsidRPr="003808DC">
        <w:rPr>
          <w:rFonts w:ascii="Blogger Sans" w:hAnsi="Blogger Sans" w:cs="Calibri"/>
          <w:color w:val="000000"/>
        </w:rPr>
        <w:t>W niniejszym postępowaniu odwołanie przysługuje na:</w:t>
      </w:r>
    </w:p>
    <w:p w14:paraId="4A6DCB77" w14:textId="77777777" w:rsidR="003518CD" w:rsidRPr="003808DC" w:rsidRDefault="003518CD" w:rsidP="003518CD">
      <w:pPr>
        <w:numPr>
          <w:ilvl w:val="0"/>
          <w:numId w:val="35"/>
        </w:numPr>
        <w:spacing w:line="276" w:lineRule="auto"/>
        <w:ind w:left="709" w:hanging="283"/>
        <w:jc w:val="both"/>
        <w:rPr>
          <w:rFonts w:ascii="Blogger Sans" w:hAnsi="Blogger Sans" w:cs="Calibri"/>
          <w:color w:val="000000"/>
        </w:rPr>
      </w:pPr>
      <w:r w:rsidRPr="003808DC">
        <w:rPr>
          <w:rFonts w:ascii="Blogger Sans" w:hAnsi="Blogger Sans" w:cs="Calibri"/>
          <w:color w:val="000000"/>
        </w:rPr>
        <w:t>niezgodną z przepisami ustawy czynność Zamawiającego, podjętą w niniejszym postępowaniu o udzielenie zamówienia, w tym na projektowane postanowienie umowy;</w:t>
      </w:r>
    </w:p>
    <w:p w14:paraId="71235DE2" w14:textId="77777777" w:rsidR="003518CD" w:rsidRPr="003808DC" w:rsidRDefault="003518CD" w:rsidP="003518CD">
      <w:pPr>
        <w:numPr>
          <w:ilvl w:val="0"/>
          <w:numId w:val="35"/>
        </w:numPr>
        <w:spacing w:line="276" w:lineRule="auto"/>
        <w:ind w:left="709" w:hanging="283"/>
        <w:jc w:val="both"/>
        <w:rPr>
          <w:rFonts w:ascii="Blogger Sans" w:hAnsi="Blogger Sans" w:cs="Calibri"/>
          <w:color w:val="000000"/>
        </w:rPr>
      </w:pPr>
      <w:r w:rsidRPr="003808DC">
        <w:rPr>
          <w:rFonts w:ascii="Blogger Sans" w:hAnsi="Blogger Sans" w:cs="Calibri"/>
          <w:color w:val="000000"/>
        </w:rPr>
        <w:t>zaniechanie czynności w postępowaniu o udzielenie zamówienia, do której Zamawiający był obowiązany na podstawie ustawy;</w:t>
      </w:r>
    </w:p>
    <w:p w14:paraId="74D59624" w14:textId="77777777" w:rsidR="003518CD" w:rsidRPr="003808DC" w:rsidRDefault="003518CD" w:rsidP="003518CD">
      <w:pPr>
        <w:numPr>
          <w:ilvl w:val="0"/>
          <w:numId w:val="35"/>
        </w:numPr>
        <w:spacing w:line="276" w:lineRule="auto"/>
        <w:ind w:left="709" w:hanging="283"/>
        <w:jc w:val="both"/>
        <w:rPr>
          <w:rFonts w:ascii="Blogger Sans" w:hAnsi="Blogger Sans" w:cs="Calibri"/>
          <w:color w:val="000000"/>
        </w:rPr>
      </w:pPr>
      <w:r w:rsidRPr="003808DC">
        <w:rPr>
          <w:rFonts w:ascii="Blogger Sans" w:hAnsi="Blogger Sans" w:cs="Calibri"/>
          <w:color w:val="000000"/>
        </w:rPr>
        <w:t>zaniechanie przeprowadzenia postępowania o udzielenie zamówienia lub zorganizowania konkursu na podstawie ustawy, mimo że zamawiający był do tego obowiązany.</w:t>
      </w:r>
    </w:p>
    <w:p w14:paraId="40EDEAC6" w14:textId="77777777" w:rsidR="003518CD" w:rsidRPr="003808DC" w:rsidRDefault="003518CD" w:rsidP="003518CD">
      <w:pPr>
        <w:numPr>
          <w:ilvl w:val="0"/>
          <w:numId w:val="34"/>
        </w:numPr>
        <w:spacing w:line="276" w:lineRule="auto"/>
        <w:ind w:left="426" w:hanging="426"/>
        <w:jc w:val="both"/>
        <w:rPr>
          <w:rFonts w:ascii="Blogger Sans" w:hAnsi="Blogger Sans" w:cs="Calibri"/>
          <w:color w:val="000000"/>
        </w:rPr>
      </w:pPr>
      <w:r w:rsidRPr="003808DC">
        <w:rPr>
          <w:rFonts w:ascii="Blogger Sans" w:hAnsi="Blogger Sans" w:cs="Calibri"/>
          <w:color w:val="000000"/>
        </w:rPr>
        <w:t>Odwołanie wnosi się do Prezesa Krajowej Izby Odwoławczej w terminie 5 dni od dnia przesłania informacji o czynności Zamawiającego stanowiącej podstawę jego wniesienia – jeżeli informacja została przekazana przy użyciu środków komunikacji elektronicznej lub 10 dni, jeżeli informacja została przekazana w inny sposób.</w:t>
      </w:r>
    </w:p>
    <w:p w14:paraId="025485F9" w14:textId="77777777" w:rsidR="003518CD" w:rsidRPr="003808DC" w:rsidRDefault="003518CD" w:rsidP="003518CD">
      <w:pPr>
        <w:numPr>
          <w:ilvl w:val="0"/>
          <w:numId w:val="34"/>
        </w:numPr>
        <w:spacing w:line="276" w:lineRule="auto"/>
        <w:ind w:left="426" w:hanging="426"/>
        <w:jc w:val="both"/>
        <w:rPr>
          <w:rFonts w:ascii="Blogger Sans" w:hAnsi="Blogger Sans" w:cs="Calibri"/>
          <w:color w:val="000000"/>
        </w:rPr>
      </w:pPr>
      <w:r w:rsidRPr="003808DC">
        <w:rPr>
          <w:rFonts w:ascii="Blogger Sans" w:hAnsi="Blogger Sans" w:cs="Calibri"/>
          <w:color w:val="000000"/>
        </w:rPr>
        <w:t xml:space="preserve">Odwołanie wobec treści ogłoszenia o zamówieniu, a także wobec postanowień niniejszej </w:t>
      </w:r>
      <w:proofErr w:type="spellStart"/>
      <w:r w:rsidRPr="003808DC">
        <w:rPr>
          <w:rFonts w:ascii="Blogger Sans" w:hAnsi="Blogger Sans" w:cs="Calibri"/>
          <w:color w:val="000000"/>
        </w:rPr>
        <w:t>SWZ</w:t>
      </w:r>
      <w:proofErr w:type="spellEnd"/>
      <w:r w:rsidRPr="003808DC">
        <w:rPr>
          <w:rFonts w:ascii="Blogger Sans" w:hAnsi="Blogger Sans" w:cs="Calibri"/>
          <w:color w:val="000000"/>
        </w:rPr>
        <w:t xml:space="preserve"> wnosi się w terminie 5 dni od dnia zamieszczenia ogłoszenia w Biuletynie Zamówień Publicznych lub </w:t>
      </w:r>
      <w:proofErr w:type="spellStart"/>
      <w:r w:rsidRPr="003808DC">
        <w:rPr>
          <w:rFonts w:ascii="Blogger Sans" w:hAnsi="Blogger Sans" w:cs="Calibri"/>
          <w:color w:val="000000"/>
        </w:rPr>
        <w:t>SWZ</w:t>
      </w:r>
      <w:proofErr w:type="spellEnd"/>
      <w:r w:rsidRPr="003808DC">
        <w:rPr>
          <w:rFonts w:ascii="Blogger Sans" w:hAnsi="Blogger Sans" w:cs="Calibri"/>
          <w:color w:val="000000"/>
        </w:rPr>
        <w:t xml:space="preserve"> na stronie internetowej prowadzonego postępowania.</w:t>
      </w:r>
    </w:p>
    <w:p w14:paraId="7FA46557" w14:textId="77777777" w:rsidR="003518CD" w:rsidRPr="003808DC" w:rsidRDefault="003518CD" w:rsidP="003518CD">
      <w:pPr>
        <w:numPr>
          <w:ilvl w:val="0"/>
          <w:numId w:val="34"/>
        </w:numPr>
        <w:spacing w:line="276" w:lineRule="auto"/>
        <w:ind w:left="426" w:hanging="426"/>
        <w:jc w:val="both"/>
        <w:rPr>
          <w:rFonts w:ascii="Blogger Sans" w:hAnsi="Blogger Sans" w:cs="Calibri"/>
          <w:color w:val="000000"/>
        </w:rPr>
      </w:pPr>
      <w:r w:rsidRPr="003808DC">
        <w:rPr>
          <w:rFonts w:ascii="Blogger Sans" w:hAnsi="Blogger Sans" w:cs="Calibri"/>
          <w:color w:val="000000"/>
        </w:rPr>
        <w:t>Odwołanie wobec innych czynności wnosi się w terminie 5 dni od dnia, w którym powzięto lub przy zachowaniu należytej staranności można było powziąć wiadomość o okolicznościach stanowiących podstawę jego wniesienia.</w:t>
      </w:r>
    </w:p>
    <w:p w14:paraId="60D0AA2D" w14:textId="77777777" w:rsidR="003518CD" w:rsidRPr="003808DC" w:rsidRDefault="003518CD" w:rsidP="003518CD">
      <w:pPr>
        <w:numPr>
          <w:ilvl w:val="0"/>
          <w:numId w:val="34"/>
        </w:numPr>
        <w:spacing w:line="276" w:lineRule="auto"/>
        <w:ind w:left="426" w:hanging="426"/>
        <w:jc w:val="both"/>
        <w:rPr>
          <w:rFonts w:ascii="Blogger Sans" w:hAnsi="Blogger Sans" w:cs="Calibri"/>
          <w:color w:val="000000"/>
        </w:rPr>
      </w:pPr>
      <w:r w:rsidRPr="003808DC">
        <w:rPr>
          <w:rFonts w:ascii="Blogger Sans" w:hAnsi="Blogger Sans" w:cs="Calibri"/>
          <w:color w:val="000000"/>
        </w:rPr>
        <w:t>Od rozstrzygnięcia odwołania przez Krajową Izbę Odwoławczą przysługuje skarga do Sądu Okręgowego w Warszawie.</w:t>
      </w:r>
    </w:p>
    <w:p w14:paraId="401D5C96" w14:textId="77777777" w:rsidR="003518CD" w:rsidRPr="003808DC" w:rsidRDefault="003518CD" w:rsidP="003518CD">
      <w:pPr>
        <w:numPr>
          <w:ilvl w:val="0"/>
          <w:numId w:val="34"/>
        </w:numPr>
        <w:spacing w:line="276" w:lineRule="auto"/>
        <w:ind w:left="426" w:hanging="426"/>
        <w:jc w:val="both"/>
        <w:rPr>
          <w:rFonts w:ascii="Blogger Sans" w:hAnsi="Blogger Sans" w:cs="Calibri"/>
          <w:b/>
          <w:color w:val="000000"/>
        </w:rPr>
      </w:pPr>
      <w:r w:rsidRPr="003808DC">
        <w:rPr>
          <w:rFonts w:ascii="Blogger Sans" w:hAnsi="Blogger Sans" w:cs="Calibri"/>
          <w:color w:val="000000"/>
        </w:rPr>
        <w:t>Skargę wnosi się za pośrednictwem Prezesa Krajowej Izby Odwoławczej w terminie 14 dni od</w:t>
      </w:r>
      <w:r w:rsidRPr="00A55201">
        <w:rPr>
          <w:rFonts w:ascii="Calibri" w:hAnsi="Calibri" w:cs="Calibri"/>
          <w:color w:val="000000"/>
        </w:rPr>
        <w:t> </w:t>
      </w:r>
      <w:r w:rsidRPr="003808DC">
        <w:rPr>
          <w:rFonts w:ascii="Blogger Sans" w:hAnsi="Blogger Sans" w:cs="Calibri"/>
          <w:color w:val="000000"/>
        </w:rPr>
        <w:t>dnia dor</w:t>
      </w:r>
      <w:r w:rsidRPr="003808DC">
        <w:rPr>
          <w:rFonts w:ascii="Blogger Sans" w:hAnsi="Blogger Sans" w:cs="Blogger Sans"/>
          <w:color w:val="000000"/>
        </w:rPr>
        <w:t>ę</w:t>
      </w:r>
      <w:r w:rsidRPr="003808DC">
        <w:rPr>
          <w:rFonts w:ascii="Blogger Sans" w:hAnsi="Blogger Sans" w:cs="Calibri"/>
          <w:color w:val="000000"/>
        </w:rPr>
        <w:t>czenia orzeczenia Krajowej Izby Odwo</w:t>
      </w:r>
      <w:r w:rsidRPr="003808DC">
        <w:rPr>
          <w:rFonts w:ascii="Blogger Sans" w:hAnsi="Blogger Sans" w:cs="Blogger Sans"/>
          <w:color w:val="000000"/>
        </w:rPr>
        <w:t>ł</w:t>
      </w:r>
      <w:r w:rsidRPr="003808DC">
        <w:rPr>
          <w:rFonts w:ascii="Blogger Sans" w:hAnsi="Blogger Sans" w:cs="Calibri"/>
          <w:color w:val="000000"/>
        </w:rPr>
        <w:t>awczej.</w:t>
      </w:r>
    </w:p>
    <w:p w14:paraId="4175B0F9" w14:textId="77777777" w:rsidR="003518CD" w:rsidRPr="003808DC" w:rsidRDefault="003518CD" w:rsidP="003518CD">
      <w:pPr>
        <w:spacing w:line="276" w:lineRule="auto"/>
        <w:jc w:val="both"/>
        <w:rPr>
          <w:rFonts w:ascii="Blogger Sans" w:hAnsi="Blogger Sans" w:cs="Calibri"/>
          <w:b/>
          <w:color w:val="000000"/>
        </w:rPr>
      </w:pPr>
    </w:p>
    <w:p w14:paraId="5B130910" w14:textId="77777777" w:rsidR="003518CD" w:rsidRPr="003808DC" w:rsidRDefault="003518CD" w:rsidP="003518CD">
      <w:pPr>
        <w:shd w:val="clear" w:color="auto" w:fill="E7E6E6"/>
        <w:spacing w:line="276" w:lineRule="auto"/>
        <w:jc w:val="both"/>
        <w:rPr>
          <w:rFonts w:ascii="Blogger Sans" w:hAnsi="Blogger Sans" w:cs="Calibri"/>
          <w:b/>
          <w:color w:val="000000"/>
        </w:rPr>
      </w:pPr>
      <w:r w:rsidRPr="003808DC">
        <w:rPr>
          <w:rFonts w:ascii="Blogger Sans" w:hAnsi="Blogger Sans" w:cs="Calibri"/>
          <w:b/>
          <w:color w:val="000000"/>
        </w:rPr>
        <w:t>XXI. Postanowienia dodatkowe.</w:t>
      </w:r>
    </w:p>
    <w:p w14:paraId="044F8508" w14:textId="67CDAE6A" w:rsidR="003518CD" w:rsidRPr="003808DC" w:rsidRDefault="003518CD" w:rsidP="003518CD">
      <w:pPr>
        <w:numPr>
          <w:ilvl w:val="0"/>
          <w:numId w:val="36"/>
        </w:numPr>
        <w:spacing w:line="276" w:lineRule="auto"/>
        <w:ind w:left="426" w:hanging="426"/>
        <w:jc w:val="both"/>
        <w:rPr>
          <w:rFonts w:ascii="Blogger Sans" w:hAnsi="Blogger Sans" w:cs="Calibri"/>
          <w:color w:val="000000"/>
        </w:rPr>
      </w:pPr>
      <w:r w:rsidRPr="003808DC">
        <w:rPr>
          <w:rFonts w:ascii="Blogger Sans" w:hAnsi="Blogger Sans" w:cs="Calibri"/>
          <w:color w:val="000000"/>
        </w:rPr>
        <w:t xml:space="preserve">Zamawiający udzieli wyłonionemu w postępowaniu Wykonawcy pełnomocnictwa do zgłoszenia </w:t>
      </w:r>
      <w:r w:rsidR="003808DC">
        <w:rPr>
          <w:rFonts w:ascii="Blogger Sans" w:hAnsi="Blogger Sans" w:cs="Calibri"/>
          <w:color w:val="000000"/>
        </w:rPr>
        <w:t xml:space="preserve">                  </w:t>
      </w:r>
      <w:r w:rsidRPr="003808DC">
        <w:rPr>
          <w:rFonts w:ascii="Blogger Sans" w:hAnsi="Blogger Sans" w:cs="Calibri"/>
          <w:color w:val="000000"/>
        </w:rPr>
        <w:t>w imieniu Zamawiającego umowy kompleksowej dostawy energii, reprezentowania Zamawiającego w procesie zmiany sprzedawcy. Zamawiający dopuszcza udzielenie Pełnomocnictwa na wzorcu Wykonawcy po uprzedniej akceptacji treści dokumentu. Treść dokumentu Zamawiający będzie uzgadniać wyłącznie z Wykonawcą, którego oferta uznana zostanie za najkorzystniejszą.</w:t>
      </w:r>
    </w:p>
    <w:p w14:paraId="79AF2BB1" w14:textId="77777777" w:rsidR="003518CD" w:rsidRPr="003808DC" w:rsidRDefault="003518CD" w:rsidP="003518CD">
      <w:pPr>
        <w:numPr>
          <w:ilvl w:val="0"/>
          <w:numId w:val="36"/>
        </w:numPr>
        <w:spacing w:line="276" w:lineRule="auto"/>
        <w:ind w:left="426" w:hanging="426"/>
        <w:jc w:val="both"/>
        <w:rPr>
          <w:rFonts w:ascii="Blogger Sans" w:hAnsi="Blogger Sans" w:cs="Calibri"/>
          <w:color w:val="000000"/>
        </w:rPr>
      </w:pPr>
      <w:r w:rsidRPr="003808DC">
        <w:rPr>
          <w:rFonts w:ascii="Blogger Sans" w:hAnsi="Blogger Sans" w:cs="Calibri"/>
          <w:color w:val="000000"/>
        </w:rPr>
        <w:t>Wraz z umową Zamawiający przekaże Wykonawcy dokumenty rejestrowe (kserokopie) Zamawiającego i Odbiorców oraz dokumenty potwierdzające umocowanie do działania w imieniu Zamawiającego.</w:t>
      </w:r>
    </w:p>
    <w:p w14:paraId="502C1073" w14:textId="77777777" w:rsidR="003518CD" w:rsidRPr="003808DC" w:rsidRDefault="003518CD" w:rsidP="003518CD">
      <w:pPr>
        <w:numPr>
          <w:ilvl w:val="0"/>
          <w:numId w:val="36"/>
        </w:numPr>
        <w:spacing w:line="276" w:lineRule="auto"/>
        <w:ind w:left="426" w:hanging="426"/>
        <w:jc w:val="both"/>
        <w:rPr>
          <w:rFonts w:ascii="Blogger Sans" w:hAnsi="Blogger Sans" w:cs="Calibri"/>
          <w:color w:val="000000"/>
        </w:rPr>
      </w:pPr>
      <w:r w:rsidRPr="003808DC">
        <w:rPr>
          <w:rFonts w:ascii="Blogger Sans" w:hAnsi="Blogger Sans" w:cs="Calibri"/>
          <w:color w:val="000000"/>
        </w:rPr>
        <w:t xml:space="preserve">Dane do zmiany sprzedawcy przekazane zostaną w formie tabelarycznej w wersji edytowalnej na wskazany przez Wykonawcę adres e-mail. Wykonawca dokona zgłoszenia umowy kompleksowej dostawy energii (do </w:t>
      </w:r>
      <w:proofErr w:type="spellStart"/>
      <w:r w:rsidRPr="003808DC">
        <w:rPr>
          <w:rFonts w:ascii="Blogger Sans" w:hAnsi="Blogger Sans" w:cs="Calibri"/>
          <w:color w:val="000000"/>
        </w:rPr>
        <w:t>OSD</w:t>
      </w:r>
      <w:proofErr w:type="spellEnd"/>
      <w:r w:rsidRPr="003808DC">
        <w:rPr>
          <w:rFonts w:ascii="Blogger Sans" w:hAnsi="Blogger Sans" w:cs="Calibri"/>
          <w:color w:val="000000"/>
        </w:rPr>
        <w:t>) w oparciu o dane przekazane przez Zamawiającego.</w:t>
      </w:r>
    </w:p>
    <w:p w14:paraId="457FDC07" w14:textId="77777777" w:rsidR="003518CD" w:rsidRPr="003808DC" w:rsidRDefault="003518CD" w:rsidP="003518CD">
      <w:pPr>
        <w:spacing w:line="276" w:lineRule="auto"/>
        <w:jc w:val="both"/>
        <w:rPr>
          <w:rFonts w:ascii="Blogger Sans" w:hAnsi="Blogger Sans" w:cs="Calibri"/>
          <w:b/>
          <w:color w:val="000000"/>
        </w:rPr>
      </w:pPr>
    </w:p>
    <w:p w14:paraId="5528C09F" w14:textId="77777777" w:rsidR="003518CD" w:rsidRPr="003808DC" w:rsidRDefault="003518CD" w:rsidP="003518CD">
      <w:pPr>
        <w:shd w:val="clear" w:color="auto" w:fill="E7E6E6"/>
        <w:spacing w:line="276" w:lineRule="auto"/>
        <w:jc w:val="both"/>
        <w:rPr>
          <w:rFonts w:ascii="Blogger Sans" w:hAnsi="Blogger Sans" w:cs="Calibri"/>
          <w:b/>
          <w:color w:val="000000"/>
        </w:rPr>
      </w:pPr>
      <w:r w:rsidRPr="003808DC">
        <w:rPr>
          <w:rFonts w:ascii="Blogger Sans" w:hAnsi="Blogger Sans" w:cs="Calibri"/>
          <w:b/>
          <w:color w:val="000000"/>
        </w:rPr>
        <w:t>XXII. Postanowienia końcowe.</w:t>
      </w:r>
    </w:p>
    <w:p w14:paraId="177289ED" w14:textId="373838AF" w:rsidR="003518CD" w:rsidRPr="003808DC" w:rsidRDefault="003518CD" w:rsidP="003518CD">
      <w:pPr>
        <w:spacing w:line="276" w:lineRule="auto"/>
        <w:jc w:val="both"/>
        <w:rPr>
          <w:rFonts w:ascii="Blogger Sans" w:hAnsi="Blogger Sans" w:cs="Calibri"/>
          <w:color w:val="000000"/>
        </w:rPr>
      </w:pPr>
      <w:r w:rsidRPr="003808DC">
        <w:rPr>
          <w:rFonts w:ascii="Blogger Sans" w:hAnsi="Blogger Sans" w:cs="Calibri"/>
          <w:bCs/>
          <w:color w:val="000000"/>
        </w:rPr>
        <w:t>Do spraw nieuregulowanych</w:t>
      </w:r>
      <w:r w:rsidRPr="003808DC">
        <w:rPr>
          <w:rFonts w:ascii="Blogger Sans" w:hAnsi="Blogger Sans" w:cs="Calibri"/>
          <w:color w:val="000000"/>
        </w:rPr>
        <w:t xml:space="preserve"> w </w:t>
      </w:r>
      <w:proofErr w:type="spellStart"/>
      <w:r w:rsidRPr="003808DC">
        <w:rPr>
          <w:rFonts w:ascii="Blogger Sans" w:hAnsi="Blogger Sans" w:cs="Calibri"/>
          <w:color w:val="000000"/>
        </w:rPr>
        <w:t>SWZ</w:t>
      </w:r>
      <w:proofErr w:type="spellEnd"/>
      <w:r w:rsidRPr="003808DC">
        <w:rPr>
          <w:rFonts w:ascii="Blogger Sans" w:hAnsi="Blogger Sans" w:cs="Calibri"/>
          <w:color w:val="000000"/>
        </w:rPr>
        <w:t xml:space="preserve"> mają zastosowanie przepisy ustawy z 11 września 2019 r. – Prawo zamówień publicznych (Dz.U. poz. 202</w:t>
      </w:r>
      <w:r w:rsidR="00A3471A" w:rsidRPr="003808DC">
        <w:rPr>
          <w:rFonts w:ascii="Blogger Sans" w:hAnsi="Blogger Sans" w:cs="Calibri"/>
          <w:color w:val="000000"/>
        </w:rPr>
        <w:t>4</w:t>
      </w:r>
      <w:r w:rsidRPr="003808DC">
        <w:rPr>
          <w:rFonts w:ascii="Blogger Sans" w:hAnsi="Blogger Sans" w:cs="Calibri"/>
          <w:color w:val="000000"/>
        </w:rPr>
        <w:t xml:space="preserve"> r. poz. 1</w:t>
      </w:r>
      <w:r w:rsidR="00A3471A" w:rsidRPr="003808DC">
        <w:rPr>
          <w:rFonts w:ascii="Blogger Sans" w:hAnsi="Blogger Sans" w:cs="Calibri"/>
          <w:color w:val="000000"/>
        </w:rPr>
        <w:t>320</w:t>
      </w:r>
      <w:r w:rsidRPr="003808DC">
        <w:rPr>
          <w:rFonts w:ascii="Blogger Sans" w:hAnsi="Blogger Sans" w:cs="Calibri"/>
          <w:color w:val="000000"/>
        </w:rPr>
        <w:t xml:space="preserve"> ze zm.) oraz ustawy – Prawo energetyczne wraz z aktami wykonawczymi oraz przepisy Kodeksu Cywilnego. </w:t>
      </w:r>
    </w:p>
    <w:p w14:paraId="20220DBC" w14:textId="77777777" w:rsidR="003518CD" w:rsidRPr="003808DC" w:rsidRDefault="003518CD" w:rsidP="003518CD">
      <w:pPr>
        <w:spacing w:line="276" w:lineRule="auto"/>
        <w:jc w:val="both"/>
        <w:rPr>
          <w:rFonts w:ascii="Blogger Sans" w:hAnsi="Blogger Sans" w:cs="Calibri"/>
          <w:b/>
          <w:color w:val="000000"/>
        </w:rPr>
      </w:pPr>
    </w:p>
    <w:p w14:paraId="5575A775" w14:textId="77777777" w:rsidR="003518CD" w:rsidRPr="003808DC" w:rsidRDefault="003518CD" w:rsidP="003518CD">
      <w:pPr>
        <w:shd w:val="clear" w:color="auto" w:fill="E7E6E6"/>
        <w:spacing w:line="276" w:lineRule="auto"/>
        <w:jc w:val="both"/>
        <w:rPr>
          <w:rFonts w:ascii="Blogger Sans" w:hAnsi="Blogger Sans" w:cs="Calibri"/>
          <w:b/>
          <w:color w:val="000000"/>
        </w:rPr>
      </w:pPr>
      <w:r w:rsidRPr="003808DC">
        <w:rPr>
          <w:rFonts w:ascii="Blogger Sans" w:hAnsi="Blogger Sans" w:cs="Calibri"/>
          <w:b/>
          <w:color w:val="000000"/>
        </w:rPr>
        <w:t xml:space="preserve">XXIII. Wykaz załączników do </w:t>
      </w:r>
      <w:proofErr w:type="spellStart"/>
      <w:r w:rsidRPr="003808DC">
        <w:rPr>
          <w:rFonts w:ascii="Blogger Sans" w:hAnsi="Blogger Sans" w:cs="Calibri"/>
          <w:b/>
          <w:color w:val="000000"/>
        </w:rPr>
        <w:t>SWZ</w:t>
      </w:r>
      <w:proofErr w:type="spellEnd"/>
      <w:r w:rsidRPr="003808DC">
        <w:rPr>
          <w:rFonts w:ascii="Blogger Sans" w:hAnsi="Blogger Sans" w:cs="Calibri"/>
          <w:b/>
          <w:color w:val="000000"/>
        </w:rPr>
        <w:t>, które stanowią jej treść.</w:t>
      </w:r>
    </w:p>
    <w:p w14:paraId="1DA61C42" w14:textId="77777777" w:rsidR="003518CD" w:rsidRPr="003808DC" w:rsidRDefault="003518CD" w:rsidP="003518CD">
      <w:pPr>
        <w:numPr>
          <w:ilvl w:val="0"/>
          <w:numId w:val="10"/>
        </w:numPr>
        <w:spacing w:line="276" w:lineRule="auto"/>
        <w:ind w:left="284" w:hanging="284"/>
        <w:jc w:val="both"/>
        <w:rPr>
          <w:rFonts w:ascii="Blogger Sans" w:hAnsi="Blogger Sans" w:cs="Calibri"/>
          <w:color w:val="000000"/>
        </w:rPr>
      </w:pPr>
      <w:r w:rsidRPr="003808DC">
        <w:rPr>
          <w:rFonts w:ascii="Blogger Sans" w:hAnsi="Blogger Sans" w:cs="Calibri"/>
          <w:color w:val="000000"/>
        </w:rPr>
        <w:t>Załącznik nr 1 – Szczegółowy Opis Przedmiotu Zamówienia,</w:t>
      </w:r>
    </w:p>
    <w:p w14:paraId="0896C0E9" w14:textId="77777777" w:rsidR="003518CD" w:rsidRPr="003808DC" w:rsidRDefault="003518CD" w:rsidP="003518CD">
      <w:pPr>
        <w:numPr>
          <w:ilvl w:val="0"/>
          <w:numId w:val="10"/>
        </w:numPr>
        <w:spacing w:line="276" w:lineRule="auto"/>
        <w:ind w:left="284" w:hanging="284"/>
        <w:jc w:val="both"/>
        <w:rPr>
          <w:rFonts w:ascii="Blogger Sans" w:hAnsi="Blogger Sans" w:cs="Calibri"/>
          <w:color w:val="000000"/>
        </w:rPr>
      </w:pPr>
      <w:r w:rsidRPr="003808DC">
        <w:rPr>
          <w:rFonts w:ascii="Blogger Sans" w:hAnsi="Blogger Sans" w:cs="Calibri"/>
          <w:color w:val="000000"/>
        </w:rPr>
        <w:t xml:space="preserve">Załącznik nr 2 – Formularz oferty </w:t>
      </w:r>
      <w:r w:rsidRPr="003808DC">
        <w:rPr>
          <w:rFonts w:ascii="Blogger Sans" w:hAnsi="Blogger Sans" w:cs="Calibri"/>
          <w:b/>
          <w:color w:val="000000"/>
        </w:rPr>
        <w:t>(składany z Ofertą),</w:t>
      </w:r>
    </w:p>
    <w:p w14:paraId="1A734F36" w14:textId="77777777" w:rsidR="003518CD" w:rsidRPr="003808DC" w:rsidRDefault="003518CD" w:rsidP="003518CD">
      <w:pPr>
        <w:numPr>
          <w:ilvl w:val="0"/>
          <w:numId w:val="10"/>
        </w:numPr>
        <w:spacing w:line="276" w:lineRule="auto"/>
        <w:ind w:left="284" w:hanging="284"/>
        <w:jc w:val="both"/>
        <w:rPr>
          <w:rFonts w:ascii="Blogger Sans" w:hAnsi="Blogger Sans" w:cs="Calibri"/>
          <w:color w:val="000000"/>
        </w:rPr>
      </w:pPr>
      <w:r w:rsidRPr="003808DC">
        <w:rPr>
          <w:rFonts w:ascii="Blogger Sans" w:hAnsi="Blogger Sans" w:cs="Calibri"/>
          <w:color w:val="000000"/>
        </w:rPr>
        <w:t xml:space="preserve">Załącznik nr 3 – Formularz Kalkulacji Cenowej </w:t>
      </w:r>
      <w:r w:rsidRPr="003808DC">
        <w:rPr>
          <w:rFonts w:ascii="Blogger Sans" w:hAnsi="Blogger Sans" w:cs="Calibri"/>
          <w:b/>
          <w:color w:val="000000"/>
        </w:rPr>
        <w:t>(składany z Ofertą),</w:t>
      </w:r>
    </w:p>
    <w:p w14:paraId="54B296AB" w14:textId="0A7ACAD6" w:rsidR="003518CD" w:rsidRPr="003808DC" w:rsidRDefault="003518CD" w:rsidP="003518CD">
      <w:pPr>
        <w:numPr>
          <w:ilvl w:val="0"/>
          <w:numId w:val="10"/>
        </w:numPr>
        <w:spacing w:line="276" w:lineRule="auto"/>
        <w:ind w:left="284" w:hanging="284"/>
        <w:jc w:val="both"/>
        <w:rPr>
          <w:rFonts w:ascii="Blogger Sans" w:hAnsi="Blogger Sans" w:cs="Calibri"/>
          <w:color w:val="000000"/>
        </w:rPr>
      </w:pPr>
      <w:r w:rsidRPr="003808DC">
        <w:rPr>
          <w:rFonts w:ascii="Blogger Sans" w:hAnsi="Blogger Sans" w:cs="Calibri"/>
          <w:color w:val="000000"/>
        </w:rPr>
        <w:t>Załącznik nr 4</w:t>
      </w:r>
      <w:r w:rsidR="008A7CC8" w:rsidRPr="003808DC">
        <w:rPr>
          <w:rFonts w:ascii="Blogger Sans" w:hAnsi="Blogger Sans" w:cs="Calibri"/>
          <w:color w:val="000000"/>
        </w:rPr>
        <w:t>, 4a</w:t>
      </w:r>
      <w:r w:rsidRPr="003808DC">
        <w:rPr>
          <w:rFonts w:ascii="Blogger Sans" w:hAnsi="Blogger Sans" w:cs="Calibri"/>
          <w:color w:val="000000"/>
        </w:rPr>
        <w:t xml:space="preserve"> – Wzór oświadczenia dotyczącego braku podstaw wykluczenia z postępowania; </w:t>
      </w:r>
      <w:r w:rsidRPr="003808DC">
        <w:rPr>
          <w:rFonts w:ascii="Blogger Sans" w:hAnsi="Blogger Sans" w:cs="Calibri"/>
          <w:b/>
          <w:bCs/>
          <w:color w:val="000000"/>
        </w:rPr>
        <w:t>(składane z Ofertą)</w:t>
      </w:r>
      <w:r w:rsidRPr="003808DC">
        <w:rPr>
          <w:rFonts w:ascii="Blogger Sans" w:hAnsi="Blogger Sans" w:cs="Calibri"/>
          <w:color w:val="000000"/>
        </w:rPr>
        <w:t>,</w:t>
      </w:r>
    </w:p>
    <w:p w14:paraId="624B05F8" w14:textId="347E7360" w:rsidR="003518CD" w:rsidRPr="003808DC" w:rsidRDefault="003518CD" w:rsidP="003518CD">
      <w:pPr>
        <w:numPr>
          <w:ilvl w:val="0"/>
          <w:numId w:val="10"/>
        </w:numPr>
        <w:spacing w:line="276" w:lineRule="auto"/>
        <w:ind w:left="284" w:hanging="284"/>
        <w:jc w:val="both"/>
        <w:rPr>
          <w:rFonts w:ascii="Blogger Sans" w:hAnsi="Blogger Sans" w:cs="Calibri"/>
          <w:color w:val="000000"/>
        </w:rPr>
      </w:pPr>
      <w:r w:rsidRPr="003808DC">
        <w:rPr>
          <w:rFonts w:ascii="Blogger Sans" w:hAnsi="Blogger Sans" w:cs="Calibri"/>
          <w:color w:val="000000"/>
        </w:rPr>
        <w:t>Załącznik nr 5</w:t>
      </w:r>
      <w:r w:rsidR="008A7CC8" w:rsidRPr="003808DC">
        <w:rPr>
          <w:rFonts w:ascii="Blogger Sans" w:hAnsi="Blogger Sans" w:cs="Calibri"/>
          <w:color w:val="000000"/>
        </w:rPr>
        <w:t>, 5a i 5b</w:t>
      </w:r>
      <w:r w:rsidRPr="003808DC">
        <w:rPr>
          <w:rFonts w:ascii="Blogger Sans" w:hAnsi="Blogger Sans" w:cs="Calibri"/>
          <w:color w:val="000000"/>
        </w:rPr>
        <w:t xml:space="preserve"> – Wzór oświadczenia o spełnianiu warunków udziału w postępowaniu </w:t>
      </w:r>
      <w:r w:rsidRPr="003808DC">
        <w:rPr>
          <w:rFonts w:ascii="Blogger Sans" w:hAnsi="Blogger Sans" w:cs="Calibri"/>
          <w:b/>
          <w:bCs/>
          <w:color w:val="000000"/>
        </w:rPr>
        <w:t>(składane z Ofertą)</w:t>
      </w:r>
      <w:r w:rsidRPr="003808DC">
        <w:rPr>
          <w:rFonts w:ascii="Blogger Sans" w:hAnsi="Blogger Sans" w:cs="Calibri"/>
          <w:color w:val="000000"/>
        </w:rPr>
        <w:t>,</w:t>
      </w:r>
    </w:p>
    <w:p w14:paraId="7330F1DA" w14:textId="77777777" w:rsidR="003518CD" w:rsidRPr="003808DC" w:rsidRDefault="003518CD" w:rsidP="003518CD">
      <w:pPr>
        <w:numPr>
          <w:ilvl w:val="0"/>
          <w:numId w:val="10"/>
        </w:numPr>
        <w:spacing w:line="276" w:lineRule="auto"/>
        <w:ind w:left="284" w:hanging="284"/>
        <w:jc w:val="both"/>
        <w:rPr>
          <w:rFonts w:ascii="Blogger Sans" w:hAnsi="Blogger Sans" w:cs="Calibri"/>
          <w:color w:val="000000"/>
        </w:rPr>
      </w:pPr>
      <w:r w:rsidRPr="003808DC">
        <w:rPr>
          <w:rFonts w:ascii="Blogger Sans" w:hAnsi="Blogger Sans" w:cs="Calibri"/>
          <w:color w:val="000000"/>
        </w:rPr>
        <w:t xml:space="preserve">Załącznik nr 6 – Wykaz dostaw </w:t>
      </w:r>
      <w:bookmarkStart w:id="7" w:name="_Hlk63682747"/>
      <w:r w:rsidRPr="003808DC">
        <w:rPr>
          <w:rFonts w:ascii="Blogger Sans" w:hAnsi="Blogger Sans" w:cs="Calibri"/>
          <w:color w:val="000000"/>
        </w:rPr>
        <w:t>(składany na wezwanie)</w:t>
      </w:r>
      <w:bookmarkEnd w:id="7"/>
      <w:r w:rsidRPr="003808DC">
        <w:rPr>
          <w:rFonts w:ascii="Blogger Sans" w:hAnsi="Blogger Sans" w:cs="Calibri"/>
          <w:color w:val="000000"/>
        </w:rPr>
        <w:t>,</w:t>
      </w:r>
    </w:p>
    <w:p w14:paraId="37BB3494" w14:textId="77777777" w:rsidR="003518CD" w:rsidRPr="003808DC" w:rsidRDefault="003518CD" w:rsidP="003518CD">
      <w:pPr>
        <w:numPr>
          <w:ilvl w:val="0"/>
          <w:numId w:val="10"/>
        </w:numPr>
        <w:spacing w:line="276" w:lineRule="auto"/>
        <w:ind w:left="284" w:hanging="284"/>
        <w:jc w:val="both"/>
        <w:rPr>
          <w:rFonts w:ascii="Blogger Sans" w:hAnsi="Blogger Sans" w:cs="Calibri"/>
          <w:color w:val="000000"/>
        </w:rPr>
      </w:pPr>
      <w:r w:rsidRPr="003808DC">
        <w:rPr>
          <w:rFonts w:ascii="Blogger Sans" w:hAnsi="Blogger Sans" w:cs="Calibri"/>
          <w:color w:val="000000"/>
        </w:rPr>
        <w:t>Załącznik nr 7 – Projektowane postanowienia umowy wraz z załącznikiem nr 1 do umowy,</w:t>
      </w:r>
    </w:p>
    <w:p w14:paraId="5719B6E2" w14:textId="1D86BA8F" w:rsidR="008A7CC8" w:rsidRPr="003808DC" w:rsidRDefault="008A7CC8" w:rsidP="003518CD">
      <w:pPr>
        <w:numPr>
          <w:ilvl w:val="0"/>
          <w:numId w:val="10"/>
        </w:numPr>
        <w:spacing w:line="276" w:lineRule="auto"/>
        <w:ind w:left="284" w:hanging="284"/>
        <w:jc w:val="both"/>
        <w:rPr>
          <w:rFonts w:ascii="Blogger Sans" w:hAnsi="Blogger Sans" w:cs="Calibri"/>
          <w:color w:val="000000"/>
        </w:rPr>
      </w:pPr>
      <w:r w:rsidRPr="003808DC">
        <w:rPr>
          <w:rFonts w:ascii="Blogger Sans" w:hAnsi="Blogger Sans" w:cs="Calibri"/>
          <w:color w:val="000000"/>
        </w:rPr>
        <w:t>Załącznik nr 7.1 – Wykaz obiektów Zamawiającego objęty umową,</w:t>
      </w:r>
    </w:p>
    <w:p w14:paraId="23DCD953" w14:textId="3670F532" w:rsidR="003518CD" w:rsidRPr="003808DC" w:rsidRDefault="003518CD" w:rsidP="003518CD">
      <w:pPr>
        <w:numPr>
          <w:ilvl w:val="0"/>
          <w:numId w:val="10"/>
        </w:numPr>
        <w:spacing w:line="276" w:lineRule="auto"/>
        <w:ind w:left="284" w:hanging="284"/>
        <w:jc w:val="both"/>
        <w:rPr>
          <w:rFonts w:ascii="Blogger Sans" w:hAnsi="Blogger Sans" w:cs="Calibri"/>
          <w:color w:val="000000"/>
        </w:rPr>
      </w:pPr>
      <w:r w:rsidRPr="003808DC">
        <w:rPr>
          <w:rFonts w:ascii="Blogger Sans" w:hAnsi="Blogger Sans" w:cs="Calibri"/>
          <w:color w:val="000000"/>
        </w:rPr>
        <w:t xml:space="preserve">Załącznik nr 8 – </w:t>
      </w:r>
      <w:r w:rsidR="008A7CC8" w:rsidRPr="003808DC">
        <w:rPr>
          <w:rFonts w:ascii="Blogger Sans" w:hAnsi="Blogger Sans" w:cs="Calibri"/>
          <w:color w:val="000000"/>
        </w:rPr>
        <w:t>O</w:t>
      </w:r>
      <w:r w:rsidRPr="003808DC">
        <w:rPr>
          <w:rFonts w:ascii="Blogger Sans" w:hAnsi="Blogger Sans" w:cs="Calibri"/>
          <w:color w:val="000000"/>
        </w:rPr>
        <w:t>świadczenie wykonawcy o braku przynależności do tej samej grupy kapitałowej.</w:t>
      </w:r>
    </w:p>
    <w:p w14:paraId="6A8A0A89" w14:textId="77777777" w:rsidR="003518CD" w:rsidRPr="003808DC" w:rsidRDefault="003518CD" w:rsidP="003518CD">
      <w:pPr>
        <w:spacing w:line="276" w:lineRule="auto"/>
        <w:jc w:val="both"/>
        <w:rPr>
          <w:rFonts w:ascii="Blogger Sans" w:hAnsi="Blogger Sans" w:cs="Calibri"/>
          <w:color w:val="000000"/>
        </w:rPr>
      </w:pPr>
    </w:p>
    <w:p w14:paraId="4CC30B40" w14:textId="77777777" w:rsidR="003518CD" w:rsidRPr="003808DC" w:rsidRDefault="003518CD" w:rsidP="003518CD">
      <w:pPr>
        <w:spacing w:line="276" w:lineRule="auto"/>
        <w:rPr>
          <w:rFonts w:ascii="Blogger Sans" w:hAnsi="Blogger Sans" w:cs="Calibri"/>
        </w:rPr>
      </w:pPr>
    </w:p>
    <w:p w14:paraId="7AAA34DD" w14:textId="77777777" w:rsidR="001259D4" w:rsidRPr="003808DC" w:rsidRDefault="001259D4">
      <w:pPr>
        <w:rPr>
          <w:rFonts w:ascii="Blogger Sans" w:hAnsi="Blogger Sans"/>
        </w:rPr>
      </w:pPr>
    </w:p>
    <w:sectPr w:rsidR="001259D4" w:rsidRPr="003808DC" w:rsidSect="003E6698">
      <w:footerReference w:type="default" r:id="rId21"/>
      <w:pgSz w:w="11906" w:h="16838"/>
      <w:pgMar w:top="851" w:right="1417" w:bottom="851" w:left="1417" w:header="708" w:footer="708" w:gutter="0"/>
      <w:cols w:space="708"/>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1DE310" w14:textId="77777777" w:rsidR="00AD5433" w:rsidRDefault="00AD5433" w:rsidP="003518CD">
      <w:r>
        <w:separator/>
      </w:r>
    </w:p>
  </w:endnote>
  <w:endnote w:type="continuationSeparator" w:id="0">
    <w:p w14:paraId="08B8C397" w14:textId="77777777" w:rsidR="00AD5433" w:rsidRDefault="00AD5433" w:rsidP="00351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Blogger Sans">
    <w:altName w:val="Calibri"/>
    <w:panose1 w:val="02000506030000020004"/>
    <w:charset w:val="00"/>
    <w:family w:val="modern"/>
    <w:notTrueType/>
    <w:pitch w:val="variable"/>
    <w:sig w:usb0="A000022F" w:usb1="5200606A" w:usb2="14000000" w:usb3="00000000" w:csb0="00000097"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0EBF35" w14:textId="77777777" w:rsidR="008767F1" w:rsidRPr="00136B27" w:rsidRDefault="008767F1">
    <w:pPr>
      <w:pStyle w:val="Stopka"/>
      <w:jc w:val="right"/>
      <w:rPr>
        <w:rFonts w:ascii="Calibri" w:hAnsi="Calibri" w:cs="Calibri"/>
        <w:sz w:val="20"/>
        <w:szCs w:val="20"/>
      </w:rPr>
    </w:pPr>
    <w:r w:rsidRPr="00136B27">
      <w:rPr>
        <w:rFonts w:ascii="Calibri" w:hAnsi="Calibri" w:cs="Calibri"/>
        <w:sz w:val="20"/>
        <w:szCs w:val="20"/>
      </w:rPr>
      <w:fldChar w:fldCharType="begin"/>
    </w:r>
    <w:r w:rsidRPr="00136B27">
      <w:rPr>
        <w:rFonts w:ascii="Calibri" w:hAnsi="Calibri" w:cs="Calibri"/>
        <w:sz w:val="20"/>
        <w:szCs w:val="20"/>
      </w:rPr>
      <w:instrText>PAGE   \* MERGEFORMAT</w:instrText>
    </w:r>
    <w:r w:rsidRPr="00136B27">
      <w:rPr>
        <w:rFonts w:ascii="Calibri" w:hAnsi="Calibri" w:cs="Calibri"/>
        <w:sz w:val="20"/>
        <w:szCs w:val="20"/>
      </w:rPr>
      <w:fldChar w:fldCharType="separate"/>
    </w:r>
    <w:r w:rsidR="006D458C">
      <w:rPr>
        <w:rFonts w:ascii="Calibri" w:hAnsi="Calibri" w:cs="Calibri"/>
        <w:noProof/>
        <w:sz w:val="20"/>
        <w:szCs w:val="20"/>
      </w:rPr>
      <w:t>25</w:t>
    </w:r>
    <w:r w:rsidRPr="00136B27">
      <w:rPr>
        <w:rFonts w:ascii="Calibri" w:hAnsi="Calibri" w:cs="Calibri"/>
        <w:sz w:val="20"/>
        <w:szCs w:val="20"/>
      </w:rPr>
      <w:fldChar w:fldCharType="end"/>
    </w:r>
  </w:p>
  <w:p w14:paraId="4ACA2267" w14:textId="77777777" w:rsidR="008767F1" w:rsidRDefault="008767F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F11443" w14:textId="77777777" w:rsidR="00AD5433" w:rsidRDefault="00AD5433" w:rsidP="003518CD">
      <w:r>
        <w:separator/>
      </w:r>
    </w:p>
  </w:footnote>
  <w:footnote w:type="continuationSeparator" w:id="0">
    <w:p w14:paraId="5CA7C33E" w14:textId="77777777" w:rsidR="00AD5433" w:rsidRDefault="00AD5433" w:rsidP="003518CD">
      <w:r>
        <w:continuationSeparator/>
      </w:r>
    </w:p>
  </w:footnote>
  <w:footnote w:id="1">
    <w:p w14:paraId="71937C26" w14:textId="77777777" w:rsidR="008767F1" w:rsidRPr="00D16BF8" w:rsidRDefault="008767F1" w:rsidP="003518CD">
      <w:pPr>
        <w:pStyle w:val="Tekstprzypisudolnego"/>
        <w:jc w:val="both"/>
        <w:rPr>
          <w:rFonts w:ascii="Blogger Sans" w:hAnsi="Blogger Sans"/>
          <w:sz w:val="16"/>
          <w:szCs w:val="16"/>
        </w:rPr>
      </w:pPr>
      <w:r w:rsidRPr="00D16BF8">
        <w:rPr>
          <w:rStyle w:val="Odwoanieprzypisudolnego"/>
          <w:rFonts w:ascii="Blogger Sans" w:hAnsi="Blogger Sans"/>
          <w:sz w:val="16"/>
          <w:szCs w:val="16"/>
        </w:rPr>
        <w:footnoteRef/>
      </w:r>
      <w:r w:rsidRPr="00D16BF8">
        <w:rPr>
          <w:rFonts w:ascii="Blogger Sans" w:hAnsi="Blogger Sans"/>
          <w:sz w:val="16"/>
          <w:szCs w:val="16"/>
        </w:rPr>
        <w:t xml:space="preserve"> </w:t>
      </w:r>
      <w:r w:rsidRPr="00D16BF8">
        <w:rPr>
          <w:rFonts w:ascii="Blogger Sans" w:hAnsi="Blogger Sans" w:cs="Calibri"/>
          <w:sz w:val="16"/>
          <w:szCs w:val="16"/>
        </w:rPr>
        <w:t xml:space="preserve">Zgodnie z art. 781 </w:t>
      </w:r>
      <w:r w:rsidRPr="00D16BF8">
        <w:rPr>
          <w:rFonts w:ascii="Calibri" w:hAnsi="Calibri" w:cs="Calibri"/>
          <w:sz w:val="16"/>
          <w:szCs w:val="16"/>
        </w:rPr>
        <w:t>§</w:t>
      </w:r>
      <w:r w:rsidRPr="00D16BF8">
        <w:rPr>
          <w:rFonts w:ascii="Blogger Sans" w:hAnsi="Blogger Sans" w:cs="Calibri"/>
          <w:sz w:val="16"/>
          <w:szCs w:val="16"/>
        </w:rPr>
        <w:t xml:space="preserve"> 1 Kodeksu cywilnego o</w:t>
      </w:r>
      <w:r w:rsidRPr="00D16BF8">
        <w:rPr>
          <w:rFonts w:ascii="Blogger Sans" w:hAnsi="Blogger Sans" w:cs="Blogger Sans"/>
          <w:sz w:val="16"/>
          <w:szCs w:val="16"/>
        </w:rPr>
        <w:t>ś</w:t>
      </w:r>
      <w:r w:rsidRPr="00D16BF8">
        <w:rPr>
          <w:rFonts w:ascii="Blogger Sans" w:hAnsi="Blogger Sans" w:cs="Calibri"/>
          <w:sz w:val="16"/>
          <w:szCs w:val="16"/>
        </w:rPr>
        <w:t>wiadczenie woli z</w:t>
      </w:r>
      <w:r w:rsidRPr="00D16BF8">
        <w:rPr>
          <w:rFonts w:ascii="Blogger Sans" w:hAnsi="Blogger Sans" w:cs="Blogger Sans"/>
          <w:sz w:val="16"/>
          <w:szCs w:val="16"/>
        </w:rPr>
        <w:t>ł</w:t>
      </w:r>
      <w:r w:rsidRPr="00D16BF8">
        <w:rPr>
          <w:rFonts w:ascii="Blogger Sans" w:hAnsi="Blogger Sans" w:cs="Calibri"/>
          <w:sz w:val="16"/>
          <w:szCs w:val="16"/>
        </w:rPr>
        <w:t>o</w:t>
      </w:r>
      <w:r w:rsidRPr="00D16BF8">
        <w:rPr>
          <w:rFonts w:ascii="Blogger Sans" w:hAnsi="Blogger Sans" w:cs="Blogger Sans"/>
          <w:sz w:val="16"/>
          <w:szCs w:val="16"/>
        </w:rPr>
        <w:t>ż</w:t>
      </w:r>
      <w:r w:rsidRPr="00D16BF8">
        <w:rPr>
          <w:rFonts w:ascii="Blogger Sans" w:hAnsi="Blogger Sans" w:cs="Calibri"/>
          <w:sz w:val="16"/>
          <w:szCs w:val="16"/>
        </w:rPr>
        <w:t>one w formie elektronicznej jest r</w:t>
      </w:r>
      <w:r w:rsidRPr="00D16BF8">
        <w:rPr>
          <w:rFonts w:ascii="Blogger Sans" w:hAnsi="Blogger Sans" w:cs="Blogger Sans"/>
          <w:sz w:val="16"/>
          <w:szCs w:val="16"/>
        </w:rPr>
        <w:t>ó</w:t>
      </w:r>
      <w:r w:rsidRPr="00D16BF8">
        <w:rPr>
          <w:rFonts w:ascii="Blogger Sans" w:hAnsi="Blogger Sans" w:cs="Calibri"/>
          <w:sz w:val="16"/>
          <w:szCs w:val="16"/>
        </w:rPr>
        <w:t>wnowa</w:t>
      </w:r>
      <w:r w:rsidRPr="00D16BF8">
        <w:rPr>
          <w:rFonts w:ascii="Blogger Sans" w:hAnsi="Blogger Sans" w:cs="Blogger Sans"/>
          <w:sz w:val="16"/>
          <w:szCs w:val="16"/>
        </w:rPr>
        <w:t>ż</w:t>
      </w:r>
      <w:r w:rsidRPr="00D16BF8">
        <w:rPr>
          <w:rFonts w:ascii="Blogger Sans" w:hAnsi="Blogger Sans" w:cs="Calibri"/>
          <w:sz w:val="16"/>
          <w:szCs w:val="16"/>
        </w:rPr>
        <w:t>ne z o</w:t>
      </w:r>
      <w:r w:rsidRPr="00D16BF8">
        <w:rPr>
          <w:rFonts w:ascii="Blogger Sans" w:hAnsi="Blogger Sans" w:cs="Blogger Sans"/>
          <w:sz w:val="16"/>
          <w:szCs w:val="16"/>
        </w:rPr>
        <w:t>ś</w:t>
      </w:r>
      <w:r w:rsidRPr="00D16BF8">
        <w:rPr>
          <w:rFonts w:ascii="Blogger Sans" w:hAnsi="Blogger Sans" w:cs="Calibri"/>
          <w:sz w:val="16"/>
          <w:szCs w:val="16"/>
        </w:rPr>
        <w:t>wiadczeniem woli z</w:t>
      </w:r>
      <w:r w:rsidRPr="00D16BF8">
        <w:rPr>
          <w:rFonts w:ascii="Blogger Sans" w:hAnsi="Blogger Sans" w:cs="Blogger Sans"/>
          <w:sz w:val="16"/>
          <w:szCs w:val="16"/>
        </w:rPr>
        <w:t>ł</w:t>
      </w:r>
      <w:r w:rsidRPr="00D16BF8">
        <w:rPr>
          <w:rFonts w:ascii="Blogger Sans" w:hAnsi="Blogger Sans" w:cs="Calibri"/>
          <w:sz w:val="16"/>
          <w:szCs w:val="16"/>
        </w:rPr>
        <w:t>o</w:t>
      </w:r>
      <w:r w:rsidRPr="00D16BF8">
        <w:rPr>
          <w:rFonts w:ascii="Blogger Sans" w:hAnsi="Blogger Sans" w:cs="Blogger Sans"/>
          <w:sz w:val="16"/>
          <w:szCs w:val="16"/>
        </w:rPr>
        <w:t>ż</w:t>
      </w:r>
      <w:r w:rsidRPr="00D16BF8">
        <w:rPr>
          <w:rFonts w:ascii="Blogger Sans" w:hAnsi="Blogger Sans" w:cs="Calibri"/>
          <w:sz w:val="16"/>
          <w:szCs w:val="16"/>
        </w:rPr>
        <w:t>onym w formie pisemnej. Umowa w sprawie zam</w:t>
      </w:r>
      <w:r w:rsidRPr="00D16BF8">
        <w:rPr>
          <w:rFonts w:ascii="Blogger Sans" w:hAnsi="Blogger Sans" w:cs="Blogger Sans"/>
          <w:sz w:val="16"/>
          <w:szCs w:val="16"/>
        </w:rPr>
        <w:t>ó</w:t>
      </w:r>
      <w:r w:rsidRPr="00D16BF8">
        <w:rPr>
          <w:rFonts w:ascii="Blogger Sans" w:hAnsi="Blogger Sans" w:cs="Calibri"/>
          <w:sz w:val="16"/>
          <w:szCs w:val="16"/>
        </w:rPr>
        <w:t>wienia publicznego zawarta w formie innej ni</w:t>
      </w:r>
      <w:r w:rsidRPr="00D16BF8">
        <w:rPr>
          <w:rFonts w:ascii="Blogger Sans" w:hAnsi="Blogger Sans" w:cs="Blogger Sans"/>
          <w:sz w:val="16"/>
          <w:szCs w:val="16"/>
        </w:rPr>
        <w:t>ż</w:t>
      </w:r>
      <w:r w:rsidRPr="00D16BF8">
        <w:rPr>
          <w:rFonts w:ascii="Blogger Sans" w:hAnsi="Blogger Sans" w:cs="Calibri"/>
          <w:sz w:val="16"/>
          <w:szCs w:val="16"/>
        </w:rPr>
        <w:t xml:space="preserve"> pisemna jest niewa</w:t>
      </w:r>
      <w:r w:rsidRPr="00D16BF8">
        <w:rPr>
          <w:rFonts w:ascii="Blogger Sans" w:hAnsi="Blogger Sans" w:cs="Blogger Sans"/>
          <w:sz w:val="16"/>
          <w:szCs w:val="16"/>
        </w:rPr>
        <w:t>ż</w:t>
      </w:r>
      <w:r w:rsidRPr="00D16BF8">
        <w:rPr>
          <w:rFonts w:ascii="Blogger Sans" w:hAnsi="Blogger Sans" w:cs="Calibri"/>
          <w:sz w:val="16"/>
          <w:szCs w:val="16"/>
        </w:rPr>
        <w:t>na.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Nagwek1"/>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B"/>
    <w:multiLevelType w:val="multilevel"/>
    <w:tmpl w:val="0000000B"/>
    <w:name w:val="WWNum11"/>
    <w:lvl w:ilvl="0">
      <w:start w:val="1"/>
      <w:numFmt w:val="decimal"/>
      <w:lvlText w:val="%1."/>
      <w:lvlJc w:val="left"/>
      <w:pPr>
        <w:tabs>
          <w:tab w:val="num" w:pos="0"/>
        </w:tabs>
        <w:ind w:left="1440" w:hanging="360"/>
      </w:pPr>
      <w:rPr>
        <w:rFonts w:eastAsia="Times New Roman" w:cs="Arial"/>
      </w:rPr>
    </w:lvl>
    <w:lvl w:ilvl="1">
      <w:start w:val="1"/>
      <w:numFmt w:val="lowerLetter"/>
      <w:lvlText w:val="%2)"/>
      <w:lvlJc w:val="left"/>
      <w:pPr>
        <w:tabs>
          <w:tab w:val="num" w:pos="0"/>
        </w:tabs>
        <w:ind w:left="1800" w:hanging="7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1080"/>
      </w:pPr>
    </w:lvl>
    <w:lvl w:ilvl="4">
      <w:start w:val="1"/>
      <w:numFmt w:val="decimal"/>
      <w:lvlText w:val="%1.%2.%3.%4.%5."/>
      <w:lvlJc w:val="left"/>
      <w:pPr>
        <w:tabs>
          <w:tab w:val="num" w:pos="0"/>
        </w:tabs>
        <w:ind w:left="2160" w:hanging="1080"/>
      </w:pPr>
    </w:lvl>
    <w:lvl w:ilvl="5">
      <w:start w:val="1"/>
      <w:numFmt w:val="decimal"/>
      <w:lvlText w:val="%1.%2.%3.%4.%5.%6."/>
      <w:lvlJc w:val="left"/>
      <w:pPr>
        <w:tabs>
          <w:tab w:val="num" w:pos="0"/>
        </w:tabs>
        <w:ind w:left="2520" w:hanging="1440"/>
      </w:pPr>
    </w:lvl>
    <w:lvl w:ilvl="6">
      <w:start w:val="1"/>
      <w:numFmt w:val="decimal"/>
      <w:lvlText w:val="%1.%2.%3.%4.%5.%6.%7."/>
      <w:lvlJc w:val="left"/>
      <w:pPr>
        <w:tabs>
          <w:tab w:val="num" w:pos="0"/>
        </w:tabs>
        <w:ind w:left="2520" w:hanging="1440"/>
      </w:pPr>
    </w:lvl>
    <w:lvl w:ilvl="7">
      <w:start w:val="1"/>
      <w:numFmt w:val="decimal"/>
      <w:lvlText w:val="%1.%2.%3.%4.%5.%6.%7.%8."/>
      <w:lvlJc w:val="left"/>
      <w:pPr>
        <w:tabs>
          <w:tab w:val="num" w:pos="0"/>
        </w:tabs>
        <w:ind w:left="2880" w:hanging="1800"/>
      </w:pPr>
    </w:lvl>
    <w:lvl w:ilvl="8">
      <w:start w:val="1"/>
      <w:numFmt w:val="decimal"/>
      <w:lvlText w:val="%1.%2.%3.%4.%5.%6.%7.%8.%9."/>
      <w:lvlJc w:val="left"/>
      <w:pPr>
        <w:tabs>
          <w:tab w:val="num" w:pos="0"/>
        </w:tabs>
        <w:ind w:left="2880" w:hanging="1800"/>
      </w:pPr>
    </w:lvl>
  </w:abstractNum>
  <w:abstractNum w:abstractNumId="2" w15:restartNumberingAfterBreak="0">
    <w:nsid w:val="00C95EE2"/>
    <w:multiLevelType w:val="hybridMultilevel"/>
    <w:tmpl w:val="A1C219A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017E6810"/>
    <w:multiLevelType w:val="hybridMultilevel"/>
    <w:tmpl w:val="15B0683E"/>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 w15:restartNumberingAfterBreak="0">
    <w:nsid w:val="01AD6AE2"/>
    <w:multiLevelType w:val="hybridMultilevel"/>
    <w:tmpl w:val="7610AE70"/>
    <w:lvl w:ilvl="0" w:tplc="F03A6B2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2A17CA9"/>
    <w:multiLevelType w:val="hybridMultilevel"/>
    <w:tmpl w:val="529A58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2D95D80"/>
    <w:multiLevelType w:val="hybridMultilevel"/>
    <w:tmpl w:val="21622AD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5A11CF2"/>
    <w:multiLevelType w:val="hybridMultilevel"/>
    <w:tmpl w:val="680E4412"/>
    <w:lvl w:ilvl="0" w:tplc="AB02F7AE">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79C1E77"/>
    <w:multiLevelType w:val="hybridMultilevel"/>
    <w:tmpl w:val="02DAE3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2A5E21"/>
    <w:multiLevelType w:val="hybridMultilevel"/>
    <w:tmpl w:val="E1A636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815C54"/>
    <w:multiLevelType w:val="hybridMultilevel"/>
    <w:tmpl w:val="9C0C123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0E0329C6"/>
    <w:multiLevelType w:val="hybridMultilevel"/>
    <w:tmpl w:val="8408CF0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1884C8B"/>
    <w:multiLevelType w:val="hybridMultilevel"/>
    <w:tmpl w:val="53986670"/>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3" w15:restartNumberingAfterBreak="0">
    <w:nsid w:val="184C3EB6"/>
    <w:multiLevelType w:val="hybridMultilevel"/>
    <w:tmpl w:val="30BE519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1A10204C"/>
    <w:multiLevelType w:val="hybridMultilevel"/>
    <w:tmpl w:val="7C205C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C842B30"/>
    <w:multiLevelType w:val="hybridMultilevel"/>
    <w:tmpl w:val="932699D2"/>
    <w:lvl w:ilvl="0" w:tplc="FFFFFFFF">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6" w15:restartNumberingAfterBreak="0">
    <w:nsid w:val="22106CE1"/>
    <w:multiLevelType w:val="hybridMultilevel"/>
    <w:tmpl w:val="86B673AA"/>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7" w15:restartNumberingAfterBreak="0">
    <w:nsid w:val="23BA48FA"/>
    <w:multiLevelType w:val="hybridMultilevel"/>
    <w:tmpl w:val="7A2A32C0"/>
    <w:lvl w:ilvl="0" w:tplc="FFFFFFFF">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8" w15:restartNumberingAfterBreak="0">
    <w:nsid w:val="279778B4"/>
    <w:multiLevelType w:val="hybridMultilevel"/>
    <w:tmpl w:val="E42605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8016D86"/>
    <w:multiLevelType w:val="hybridMultilevel"/>
    <w:tmpl w:val="E7041760"/>
    <w:lvl w:ilvl="0" w:tplc="817AA4C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E7A4B62"/>
    <w:multiLevelType w:val="hybridMultilevel"/>
    <w:tmpl w:val="40A0B73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2F6336C9"/>
    <w:multiLevelType w:val="multilevel"/>
    <w:tmpl w:val="60889EB6"/>
    <w:lvl w:ilvl="0">
      <w:start w:val="1"/>
      <w:numFmt w:val="decimal"/>
      <w:lvlText w:val="%1."/>
      <w:lvlJc w:val="left"/>
      <w:pPr>
        <w:ind w:left="720" w:hanging="360"/>
      </w:pPr>
      <w:rPr>
        <w:rFonts w:hint="default"/>
        <w:color w:val="000000"/>
      </w:rPr>
    </w:lvl>
    <w:lvl w:ilvl="1">
      <w:start w:val="1"/>
      <w:numFmt w:val="decimal"/>
      <w:isLgl/>
      <w:lvlText w:val="%1.%2."/>
      <w:lvlJc w:val="left"/>
      <w:pPr>
        <w:ind w:left="1905" w:hanging="465"/>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2" w15:restartNumberingAfterBreak="0">
    <w:nsid w:val="32E35AE3"/>
    <w:multiLevelType w:val="hybridMultilevel"/>
    <w:tmpl w:val="3F726764"/>
    <w:lvl w:ilvl="0" w:tplc="E19490C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4085D51"/>
    <w:multiLevelType w:val="hybridMultilevel"/>
    <w:tmpl w:val="8522E4FA"/>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4" w15:restartNumberingAfterBreak="0">
    <w:nsid w:val="35AB1D99"/>
    <w:multiLevelType w:val="hybridMultilevel"/>
    <w:tmpl w:val="BE626848"/>
    <w:lvl w:ilvl="0" w:tplc="F03A6B2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C4A2C2E"/>
    <w:multiLevelType w:val="multilevel"/>
    <w:tmpl w:val="CA70B9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F671506"/>
    <w:multiLevelType w:val="hybridMultilevel"/>
    <w:tmpl w:val="53CE7C4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400A0370"/>
    <w:multiLevelType w:val="hybridMultilevel"/>
    <w:tmpl w:val="64DCE754"/>
    <w:lvl w:ilvl="0" w:tplc="1408C5A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2113771"/>
    <w:multiLevelType w:val="hybridMultilevel"/>
    <w:tmpl w:val="427C073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424A513F"/>
    <w:multiLevelType w:val="hybridMultilevel"/>
    <w:tmpl w:val="A85EA43C"/>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1">
      <w:start w:val="1"/>
      <w:numFmt w:val="decimal"/>
      <w:lvlText w:val="%3)"/>
      <w:lvlJc w:val="left"/>
      <w:pPr>
        <w:ind w:left="2340" w:hanging="360"/>
      </w:pPr>
    </w:lvl>
    <w:lvl w:ilvl="3" w:tplc="172C63AC">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3042917"/>
    <w:multiLevelType w:val="hybridMultilevel"/>
    <w:tmpl w:val="035C318A"/>
    <w:lvl w:ilvl="0" w:tplc="EEAE318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8A513E5"/>
    <w:multiLevelType w:val="hybridMultilevel"/>
    <w:tmpl w:val="9992DB3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4B873A35"/>
    <w:multiLevelType w:val="hybridMultilevel"/>
    <w:tmpl w:val="93267DA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4E973561"/>
    <w:multiLevelType w:val="hybridMultilevel"/>
    <w:tmpl w:val="9432B818"/>
    <w:lvl w:ilvl="0" w:tplc="0415000F">
      <w:start w:val="1"/>
      <w:numFmt w:val="decimal"/>
      <w:lvlText w:val="%1."/>
      <w:lvlJc w:val="left"/>
      <w:pPr>
        <w:ind w:left="218" w:hanging="360"/>
      </w:pPr>
    </w:lvl>
    <w:lvl w:ilvl="1" w:tplc="04150019">
      <w:start w:val="1"/>
      <w:numFmt w:val="lowerLetter"/>
      <w:lvlText w:val="%2."/>
      <w:lvlJc w:val="left"/>
      <w:pPr>
        <w:ind w:left="938" w:hanging="360"/>
      </w:pPr>
    </w:lvl>
    <w:lvl w:ilvl="2" w:tplc="0415001B">
      <w:start w:val="1"/>
      <w:numFmt w:val="lowerRoman"/>
      <w:lvlText w:val="%3."/>
      <w:lvlJc w:val="right"/>
      <w:pPr>
        <w:ind w:left="1658" w:hanging="180"/>
      </w:pPr>
    </w:lvl>
    <w:lvl w:ilvl="3" w:tplc="0415000F">
      <w:start w:val="1"/>
      <w:numFmt w:val="decimal"/>
      <w:lvlText w:val="%4."/>
      <w:lvlJc w:val="left"/>
      <w:pPr>
        <w:ind w:left="2378" w:hanging="360"/>
      </w:pPr>
    </w:lvl>
    <w:lvl w:ilvl="4" w:tplc="04150019">
      <w:start w:val="1"/>
      <w:numFmt w:val="lowerLetter"/>
      <w:lvlText w:val="%5."/>
      <w:lvlJc w:val="left"/>
      <w:pPr>
        <w:ind w:left="3098" w:hanging="360"/>
      </w:pPr>
    </w:lvl>
    <w:lvl w:ilvl="5" w:tplc="0415001B">
      <w:start w:val="1"/>
      <w:numFmt w:val="lowerRoman"/>
      <w:lvlText w:val="%6."/>
      <w:lvlJc w:val="right"/>
      <w:pPr>
        <w:ind w:left="3818" w:hanging="180"/>
      </w:pPr>
    </w:lvl>
    <w:lvl w:ilvl="6" w:tplc="0415000F">
      <w:start w:val="1"/>
      <w:numFmt w:val="decimal"/>
      <w:lvlText w:val="%7."/>
      <w:lvlJc w:val="left"/>
      <w:pPr>
        <w:ind w:left="4538" w:hanging="360"/>
      </w:pPr>
    </w:lvl>
    <w:lvl w:ilvl="7" w:tplc="04150019">
      <w:start w:val="1"/>
      <w:numFmt w:val="lowerLetter"/>
      <w:lvlText w:val="%8."/>
      <w:lvlJc w:val="left"/>
      <w:pPr>
        <w:ind w:left="5258" w:hanging="360"/>
      </w:pPr>
    </w:lvl>
    <w:lvl w:ilvl="8" w:tplc="0415001B">
      <w:start w:val="1"/>
      <w:numFmt w:val="lowerRoman"/>
      <w:lvlText w:val="%9."/>
      <w:lvlJc w:val="right"/>
      <w:pPr>
        <w:ind w:left="5978" w:hanging="180"/>
      </w:pPr>
    </w:lvl>
  </w:abstractNum>
  <w:abstractNum w:abstractNumId="34" w15:restartNumberingAfterBreak="0">
    <w:nsid w:val="503703D2"/>
    <w:multiLevelType w:val="hybridMultilevel"/>
    <w:tmpl w:val="1836444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5" w15:restartNumberingAfterBreak="0">
    <w:nsid w:val="514C1C29"/>
    <w:multiLevelType w:val="hybridMultilevel"/>
    <w:tmpl w:val="D8E6B05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51D80666"/>
    <w:multiLevelType w:val="hybridMultilevel"/>
    <w:tmpl w:val="6F185240"/>
    <w:lvl w:ilvl="0" w:tplc="F03A6B2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2C513E1"/>
    <w:multiLevelType w:val="hybridMultilevel"/>
    <w:tmpl w:val="CFBAB06C"/>
    <w:lvl w:ilvl="0" w:tplc="B0483166">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4D8257F"/>
    <w:multiLevelType w:val="hybridMultilevel"/>
    <w:tmpl w:val="6248BE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5B95F7A"/>
    <w:multiLevelType w:val="hybridMultilevel"/>
    <w:tmpl w:val="07CEB15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56AA7ACD"/>
    <w:multiLevelType w:val="multilevel"/>
    <w:tmpl w:val="7B364F5E"/>
    <w:lvl w:ilvl="0">
      <w:start w:val="1"/>
      <w:numFmt w:val="decimal"/>
      <w:lvlText w:val="%1."/>
      <w:lvlJc w:val="left"/>
      <w:pPr>
        <w:ind w:left="720" w:hanging="360"/>
      </w:pPr>
      <w:rPr>
        <w:rFonts w:hint="default"/>
        <w:b w:val="0"/>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1" w15:restartNumberingAfterBreak="0">
    <w:nsid w:val="57D70B96"/>
    <w:multiLevelType w:val="hybridMultilevel"/>
    <w:tmpl w:val="32540A46"/>
    <w:lvl w:ilvl="0" w:tplc="04150011">
      <w:start w:val="1"/>
      <w:numFmt w:val="decimal"/>
      <w:lvlText w:val="%1)"/>
      <w:lvlJc w:val="left"/>
      <w:pPr>
        <w:ind w:left="2082" w:hanging="360"/>
      </w:pPr>
    </w:lvl>
    <w:lvl w:ilvl="1" w:tplc="04150019">
      <w:start w:val="1"/>
      <w:numFmt w:val="lowerLetter"/>
      <w:lvlText w:val="%2."/>
      <w:lvlJc w:val="left"/>
      <w:pPr>
        <w:ind w:left="2802" w:hanging="360"/>
      </w:pPr>
    </w:lvl>
    <w:lvl w:ilvl="2" w:tplc="0415001B" w:tentative="1">
      <w:start w:val="1"/>
      <w:numFmt w:val="lowerRoman"/>
      <w:lvlText w:val="%3."/>
      <w:lvlJc w:val="right"/>
      <w:pPr>
        <w:ind w:left="3522" w:hanging="180"/>
      </w:pPr>
    </w:lvl>
    <w:lvl w:ilvl="3" w:tplc="0415000F" w:tentative="1">
      <w:start w:val="1"/>
      <w:numFmt w:val="decimal"/>
      <w:lvlText w:val="%4."/>
      <w:lvlJc w:val="left"/>
      <w:pPr>
        <w:ind w:left="4242" w:hanging="360"/>
      </w:pPr>
    </w:lvl>
    <w:lvl w:ilvl="4" w:tplc="04150019" w:tentative="1">
      <w:start w:val="1"/>
      <w:numFmt w:val="lowerLetter"/>
      <w:lvlText w:val="%5."/>
      <w:lvlJc w:val="left"/>
      <w:pPr>
        <w:ind w:left="4962" w:hanging="360"/>
      </w:pPr>
    </w:lvl>
    <w:lvl w:ilvl="5" w:tplc="0415001B" w:tentative="1">
      <w:start w:val="1"/>
      <w:numFmt w:val="lowerRoman"/>
      <w:lvlText w:val="%6."/>
      <w:lvlJc w:val="right"/>
      <w:pPr>
        <w:ind w:left="5682" w:hanging="180"/>
      </w:pPr>
    </w:lvl>
    <w:lvl w:ilvl="6" w:tplc="0415000F" w:tentative="1">
      <w:start w:val="1"/>
      <w:numFmt w:val="decimal"/>
      <w:lvlText w:val="%7."/>
      <w:lvlJc w:val="left"/>
      <w:pPr>
        <w:ind w:left="6402" w:hanging="360"/>
      </w:pPr>
    </w:lvl>
    <w:lvl w:ilvl="7" w:tplc="04150019" w:tentative="1">
      <w:start w:val="1"/>
      <w:numFmt w:val="lowerLetter"/>
      <w:lvlText w:val="%8."/>
      <w:lvlJc w:val="left"/>
      <w:pPr>
        <w:ind w:left="7122" w:hanging="360"/>
      </w:pPr>
    </w:lvl>
    <w:lvl w:ilvl="8" w:tplc="0415001B" w:tentative="1">
      <w:start w:val="1"/>
      <w:numFmt w:val="lowerRoman"/>
      <w:lvlText w:val="%9."/>
      <w:lvlJc w:val="right"/>
      <w:pPr>
        <w:ind w:left="7842" w:hanging="180"/>
      </w:pPr>
    </w:lvl>
  </w:abstractNum>
  <w:abstractNum w:abstractNumId="42" w15:restartNumberingAfterBreak="0">
    <w:nsid w:val="624C4D71"/>
    <w:multiLevelType w:val="hybridMultilevel"/>
    <w:tmpl w:val="59823D3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3" w15:restartNumberingAfterBreak="0">
    <w:nsid w:val="662A130D"/>
    <w:multiLevelType w:val="hybridMultilevel"/>
    <w:tmpl w:val="A3DA77E0"/>
    <w:lvl w:ilvl="0" w:tplc="69647C78">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681D65A1"/>
    <w:multiLevelType w:val="hybridMultilevel"/>
    <w:tmpl w:val="C49C0DB6"/>
    <w:lvl w:ilvl="0" w:tplc="13422654">
      <w:start w:val="13"/>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681F378F"/>
    <w:multiLevelType w:val="hybridMultilevel"/>
    <w:tmpl w:val="E962FEF4"/>
    <w:lvl w:ilvl="0" w:tplc="FFFFFFFF">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46" w15:restartNumberingAfterBreak="0">
    <w:nsid w:val="6A6D2832"/>
    <w:multiLevelType w:val="hybridMultilevel"/>
    <w:tmpl w:val="0C9ACFDC"/>
    <w:lvl w:ilvl="0" w:tplc="7BB8CBA8">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FE85BF8"/>
    <w:multiLevelType w:val="hybridMultilevel"/>
    <w:tmpl w:val="A412B00E"/>
    <w:lvl w:ilvl="0" w:tplc="16BCAEBA">
      <w:start w:val="1"/>
      <w:numFmt w:val="decimal"/>
      <w:lvlText w:val="%1)"/>
      <w:lvlJc w:val="left"/>
      <w:pPr>
        <w:ind w:left="1506" w:hanging="360"/>
      </w:pPr>
      <w:rPr>
        <w:rFonts w:hint="default"/>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48" w15:restartNumberingAfterBreak="0">
    <w:nsid w:val="702104CD"/>
    <w:multiLevelType w:val="hybridMultilevel"/>
    <w:tmpl w:val="B138628E"/>
    <w:lvl w:ilvl="0" w:tplc="FFFFFFFF">
      <w:start w:val="1"/>
      <w:numFmt w:val="lowerLetter"/>
      <w:lvlText w:val="%1)"/>
      <w:lvlJc w:val="left"/>
      <w:pPr>
        <w:ind w:left="928" w:hanging="360"/>
      </w:pPr>
    </w:lvl>
    <w:lvl w:ilvl="1" w:tplc="FFFFFFFF">
      <w:start w:val="1"/>
      <w:numFmt w:val="lowerLetter"/>
      <w:lvlText w:val="%2."/>
      <w:lvlJc w:val="left"/>
      <w:pPr>
        <w:ind w:left="1648" w:hanging="360"/>
      </w:pPr>
    </w:lvl>
    <w:lvl w:ilvl="2" w:tplc="FFFFFFFF">
      <w:start w:val="1"/>
      <w:numFmt w:val="lowerRoman"/>
      <w:lvlText w:val="%3."/>
      <w:lvlJc w:val="right"/>
      <w:pPr>
        <w:ind w:left="2368" w:hanging="180"/>
      </w:pPr>
    </w:lvl>
    <w:lvl w:ilvl="3" w:tplc="FFFFFFFF">
      <w:start w:val="1"/>
      <w:numFmt w:val="decimal"/>
      <w:lvlText w:val="%4."/>
      <w:lvlJc w:val="left"/>
      <w:pPr>
        <w:ind w:left="3088" w:hanging="360"/>
      </w:pPr>
    </w:lvl>
    <w:lvl w:ilvl="4" w:tplc="FFFFFFFF">
      <w:start w:val="1"/>
      <w:numFmt w:val="lowerLetter"/>
      <w:lvlText w:val="%5."/>
      <w:lvlJc w:val="left"/>
      <w:pPr>
        <w:ind w:left="3808" w:hanging="360"/>
      </w:pPr>
    </w:lvl>
    <w:lvl w:ilvl="5" w:tplc="FFFFFFFF">
      <w:start w:val="1"/>
      <w:numFmt w:val="lowerRoman"/>
      <w:lvlText w:val="%6."/>
      <w:lvlJc w:val="right"/>
      <w:pPr>
        <w:ind w:left="4528" w:hanging="180"/>
      </w:pPr>
    </w:lvl>
    <w:lvl w:ilvl="6" w:tplc="FFFFFFFF">
      <w:start w:val="1"/>
      <w:numFmt w:val="decimal"/>
      <w:lvlText w:val="%7."/>
      <w:lvlJc w:val="left"/>
      <w:pPr>
        <w:ind w:left="5248" w:hanging="360"/>
      </w:pPr>
    </w:lvl>
    <w:lvl w:ilvl="7" w:tplc="FFFFFFFF">
      <w:start w:val="1"/>
      <w:numFmt w:val="lowerLetter"/>
      <w:lvlText w:val="%8."/>
      <w:lvlJc w:val="left"/>
      <w:pPr>
        <w:ind w:left="5968" w:hanging="360"/>
      </w:pPr>
    </w:lvl>
    <w:lvl w:ilvl="8" w:tplc="FFFFFFFF">
      <w:start w:val="1"/>
      <w:numFmt w:val="lowerRoman"/>
      <w:lvlText w:val="%9."/>
      <w:lvlJc w:val="right"/>
      <w:pPr>
        <w:ind w:left="6688" w:hanging="180"/>
      </w:pPr>
    </w:lvl>
  </w:abstractNum>
  <w:abstractNum w:abstractNumId="49" w15:restartNumberingAfterBreak="0">
    <w:nsid w:val="764A3DBA"/>
    <w:multiLevelType w:val="hybridMultilevel"/>
    <w:tmpl w:val="F022F8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6F312DF"/>
    <w:multiLevelType w:val="hybridMultilevel"/>
    <w:tmpl w:val="7DA24A66"/>
    <w:lvl w:ilvl="0" w:tplc="A75E6D2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9980376"/>
    <w:multiLevelType w:val="hybridMultilevel"/>
    <w:tmpl w:val="310AA374"/>
    <w:lvl w:ilvl="0" w:tplc="7BB8CBA8">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2" w15:restartNumberingAfterBreak="0">
    <w:nsid w:val="7BD274A6"/>
    <w:multiLevelType w:val="hybridMultilevel"/>
    <w:tmpl w:val="AF12E4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D2B2580"/>
    <w:multiLevelType w:val="multilevel"/>
    <w:tmpl w:val="D158C26A"/>
    <w:lvl w:ilvl="0">
      <w:start w:val="11"/>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7E055C08"/>
    <w:multiLevelType w:val="hybridMultilevel"/>
    <w:tmpl w:val="CEA87BA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622924182">
    <w:abstractNumId w:val="0"/>
  </w:num>
  <w:num w:numId="2" w16cid:durableId="1656372575">
    <w:abstractNumId w:val="1"/>
  </w:num>
  <w:num w:numId="3" w16cid:durableId="976373048">
    <w:abstractNumId w:val="6"/>
  </w:num>
  <w:num w:numId="4" w16cid:durableId="1911844159">
    <w:abstractNumId w:val="41"/>
  </w:num>
  <w:num w:numId="5" w16cid:durableId="720253430">
    <w:abstractNumId w:val="21"/>
  </w:num>
  <w:num w:numId="6" w16cid:durableId="601374585">
    <w:abstractNumId w:val="44"/>
  </w:num>
  <w:num w:numId="7" w16cid:durableId="2139637297">
    <w:abstractNumId w:val="25"/>
  </w:num>
  <w:num w:numId="8" w16cid:durableId="635912450">
    <w:abstractNumId w:val="29"/>
  </w:num>
  <w:num w:numId="9" w16cid:durableId="41558910">
    <w:abstractNumId w:val="18"/>
  </w:num>
  <w:num w:numId="10" w16cid:durableId="185217724">
    <w:abstractNumId w:val="46"/>
  </w:num>
  <w:num w:numId="11" w16cid:durableId="1967226297">
    <w:abstractNumId w:val="5"/>
  </w:num>
  <w:num w:numId="12" w16cid:durableId="669256811">
    <w:abstractNumId w:val="13"/>
  </w:num>
  <w:num w:numId="13" w16cid:durableId="1400515069">
    <w:abstractNumId w:val="35"/>
  </w:num>
  <w:num w:numId="14" w16cid:durableId="224682777">
    <w:abstractNumId w:val="31"/>
  </w:num>
  <w:num w:numId="15" w16cid:durableId="1577393579">
    <w:abstractNumId w:val="54"/>
  </w:num>
  <w:num w:numId="16" w16cid:durableId="1757626282">
    <w:abstractNumId w:val="7"/>
  </w:num>
  <w:num w:numId="17" w16cid:durableId="1354651207">
    <w:abstractNumId w:val="16"/>
  </w:num>
  <w:num w:numId="18" w16cid:durableId="1890335309">
    <w:abstractNumId w:val="23"/>
  </w:num>
  <w:num w:numId="19" w16cid:durableId="1529104272">
    <w:abstractNumId w:val="30"/>
  </w:num>
  <w:num w:numId="20" w16cid:durableId="81343207">
    <w:abstractNumId w:val="28"/>
  </w:num>
  <w:num w:numId="21" w16cid:durableId="188952265">
    <w:abstractNumId w:val="32"/>
  </w:num>
  <w:num w:numId="22" w16cid:durableId="367338539">
    <w:abstractNumId w:val="42"/>
  </w:num>
  <w:num w:numId="23" w16cid:durableId="1381006825">
    <w:abstractNumId w:val="40"/>
  </w:num>
  <w:num w:numId="24" w16cid:durableId="1813212737">
    <w:abstractNumId w:val="3"/>
  </w:num>
  <w:num w:numId="25" w16cid:durableId="1867407358">
    <w:abstractNumId w:val="27"/>
  </w:num>
  <w:num w:numId="26" w16cid:durableId="2108960478">
    <w:abstractNumId w:val="19"/>
  </w:num>
  <w:num w:numId="27" w16cid:durableId="843280618">
    <w:abstractNumId w:val="34"/>
  </w:num>
  <w:num w:numId="28" w16cid:durableId="507869417">
    <w:abstractNumId w:val="43"/>
  </w:num>
  <w:num w:numId="29" w16cid:durableId="70274699">
    <w:abstractNumId w:val="22"/>
  </w:num>
  <w:num w:numId="30" w16cid:durableId="590117949">
    <w:abstractNumId w:val="11"/>
  </w:num>
  <w:num w:numId="31" w16cid:durableId="1904758142">
    <w:abstractNumId w:val="14"/>
  </w:num>
  <w:num w:numId="32" w16cid:durableId="1209150067">
    <w:abstractNumId w:val="50"/>
  </w:num>
  <w:num w:numId="33" w16cid:durableId="3436339">
    <w:abstractNumId w:val="36"/>
  </w:num>
  <w:num w:numId="34" w16cid:durableId="1599023366">
    <w:abstractNumId w:val="24"/>
  </w:num>
  <w:num w:numId="35" w16cid:durableId="9338784">
    <w:abstractNumId w:val="47"/>
  </w:num>
  <w:num w:numId="36" w16cid:durableId="1023361242">
    <w:abstractNumId w:val="4"/>
  </w:num>
  <w:num w:numId="37" w16cid:durableId="460150022">
    <w:abstractNumId w:val="37"/>
  </w:num>
  <w:num w:numId="38" w16cid:durableId="885682501">
    <w:abstractNumId w:val="49"/>
  </w:num>
  <w:num w:numId="39" w16cid:durableId="1094131655">
    <w:abstractNumId w:val="38"/>
  </w:num>
  <w:num w:numId="40" w16cid:durableId="1195195330">
    <w:abstractNumId w:val="10"/>
  </w:num>
  <w:num w:numId="41" w16cid:durableId="2118869009">
    <w:abstractNumId w:val="39"/>
  </w:num>
  <w:num w:numId="42" w16cid:durableId="433595893">
    <w:abstractNumId w:val="26"/>
  </w:num>
  <w:num w:numId="43" w16cid:durableId="27267217">
    <w:abstractNumId w:val="20"/>
  </w:num>
  <w:num w:numId="44" w16cid:durableId="125971588">
    <w:abstractNumId w:val="2"/>
  </w:num>
  <w:num w:numId="45" w16cid:durableId="1445924390">
    <w:abstractNumId w:val="9"/>
  </w:num>
  <w:num w:numId="46" w16cid:durableId="18644390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112084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6062008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458887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7857166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60722978">
    <w:abstractNumId w:val="53"/>
  </w:num>
  <w:num w:numId="52" w16cid:durableId="1504933259">
    <w:abstractNumId w:val="8"/>
  </w:num>
  <w:num w:numId="53" w16cid:durableId="714428175">
    <w:abstractNumId w:val="51"/>
  </w:num>
  <w:num w:numId="54" w16cid:durableId="2122409252">
    <w:abstractNumId w:val="12"/>
  </w:num>
  <w:num w:numId="55" w16cid:durableId="884028882">
    <w:abstractNumId w:val="5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18CD"/>
    <w:rsid w:val="0009271D"/>
    <w:rsid w:val="00116641"/>
    <w:rsid w:val="00121B06"/>
    <w:rsid w:val="001259D4"/>
    <w:rsid w:val="001A20AE"/>
    <w:rsid w:val="00247A9F"/>
    <w:rsid w:val="003518CD"/>
    <w:rsid w:val="003808DC"/>
    <w:rsid w:val="003E6698"/>
    <w:rsid w:val="00433243"/>
    <w:rsid w:val="004F126F"/>
    <w:rsid w:val="00624493"/>
    <w:rsid w:val="00651200"/>
    <w:rsid w:val="006C5C33"/>
    <w:rsid w:val="006D458C"/>
    <w:rsid w:val="007E1DD6"/>
    <w:rsid w:val="007E7517"/>
    <w:rsid w:val="00802D50"/>
    <w:rsid w:val="008767F1"/>
    <w:rsid w:val="008A7CC8"/>
    <w:rsid w:val="008B6C45"/>
    <w:rsid w:val="00913F05"/>
    <w:rsid w:val="00917FA7"/>
    <w:rsid w:val="009F3A7B"/>
    <w:rsid w:val="00A3471A"/>
    <w:rsid w:val="00A370FA"/>
    <w:rsid w:val="00A40497"/>
    <w:rsid w:val="00A51188"/>
    <w:rsid w:val="00A55201"/>
    <w:rsid w:val="00A82F89"/>
    <w:rsid w:val="00AD5433"/>
    <w:rsid w:val="00AD7F62"/>
    <w:rsid w:val="00AF4B21"/>
    <w:rsid w:val="00B01099"/>
    <w:rsid w:val="00B413A8"/>
    <w:rsid w:val="00CF46E8"/>
    <w:rsid w:val="00D16BF8"/>
    <w:rsid w:val="00DD56BA"/>
    <w:rsid w:val="00E65738"/>
    <w:rsid w:val="00F708A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AD0DB"/>
  <w15:chartTrackingRefBased/>
  <w15:docId w15:val="{7FFBFAE3-115F-419E-8351-A66EAF3B8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518CD"/>
    <w:pPr>
      <w:suppressAutoHyphens/>
      <w:spacing w:after="0" w:line="240" w:lineRule="auto"/>
    </w:pPr>
    <w:rPr>
      <w:rFonts w:ascii="Arial" w:eastAsia="Times New Roman" w:hAnsi="Arial" w:cs="Arial"/>
      <w:kern w:val="1"/>
      <w:lang w:eastAsia="ar-SA"/>
      <w14:ligatures w14:val="none"/>
    </w:rPr>
  </w:style>
  <w:style w:type="paragraph" w:styleId="Nagwek1">
    <w:name w:val="heading 1"/>
    <w:basedOn w:val="Normalny"/>
    <w:next w:val="Tekstpodstawowy"/>
    <w:link w:val="Nagwek1Znak"/>
    <w:qFormat/>
    <w:rsid w:val="003518CD"/>
    <w:pPr>
      <w:keepNext/>
      <w:numPr>
        <w:numId w:val="1"/>
      </w:numPr>
      <w:spacing w:before="240" w:after="60"/>
      <w:outlineLvl w:val="0"/>
    </w:pPr>
    <w:rPr>
      <w:b/>
      <w:bCs/>
      <w:sz w:val="32"/>
      <w:szCs w:val="32"/>
    </w:rPr>
  </w:style>
  <w:style w:type="paragraph" w:styleId="Nagwek2">
    <w:name w:val="heading 2"/>
    <w:basedOn w:val="Normalny"/>
    <w:next w:val="Tekstpodstawowy"/>
    <w:link w:val="Nagwek2Znak"/>
    <w:qFormat/>
    <w:rsid w:val="003518CD"/>
    <w:pPr>
      <w:keepNext/>
      <w:numPr>
        <w:ilvl w:val="1"/>
        <w:numId w:val="1"/>
      </w:numPr>
      <w:spacing w:before="240" w:after="60"/>
      <w:outlineLvl w:val="1"/>
    </w:pPr>
    <w:rPr>
      <w:rFonts w:ascii="Cambria" w:hAnsi="Cambria" w:cs="Times New Roman"/>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518CD"/>
    <w:rPr>
      <w:rFonts w:ascii="Arial" w:eastAsia="Times New Roman" w:hAnsi="Arial" w:cs="Arial"/>
      <w:b/>
      <w:bCs/>
      <w:kern w:val="1"/>
      <w:sz w:val="32"/>
      <w:szCs w:val="32"/>
      <w:lang w:eastAsia="ar-SA"/>
      <w14:ligatures w14:val="none"/>
    </w:rPr>
  </w:style>
  <w:style w:type="character" w:customStyle="1" w:styleId="Nagwek2Znak">
    <w:name w:val="Nagłówek 2 Znak"/>
    <w:basedOn w:val="Domylnaczcionkaakapitu"/>
    <w:link w:val="Nagwek2"/>
    <w:rsid w:val="003518CD"/>
    <w:rPr>
      <w:rFonts w:ascii="Cambria" w:eastAsia="Times New Roman" w:hAnsi="Cambria" w:cs="Times New Roman"/>
      <w:b/>
      <w:bCs/>
      <w:i/>
      <w:iCs/>
      <w:kern w:val="1"/>
      <w:sz w:val="28"/>
      <w:szCs w:val="28"/>
      <w:lang w:eastAsia="ar-SA"/>
      <w14:ligatures w14:val="none"/>
    </w:rPr>
  </w:style>
  <w:style w:type="character" w:customStyle="1" w:styleId="Domylnaczcionkaakapitu1">
    <w:name w:val="Domyślna czcionka akapitu1"/>
    <w:rsid w:val="003518CD"/>
  </w:style>
  <w:style w:type="character" w:customStyle="1" w:styleId="WW8Num3z0">
    <w:name w:val="WW8Num3z0"/>
    <w:rsid w:val="003518CD"/>
    <w:rPr>
      <w:b w:val="0"/>
    </w:rPr>
  </w:style>
  <w:style w:type="character" w:customStyle="1" w:styleId="WW8Num3z1">
    <w:name w:val="WW8Num3z1"/>
    <w:rsid w:val="003518CD"/>
    <w:rPr>
      <w:b w:val="0"/>
      <w:i w:val="0"/>
    </w:rPr>
  </w:style>
  <w:style w:type="character" w:customStyle="1" w:styleId="WW8Num6z1">
    <w:name w:val="WW8Num6z1"/>
    <w:rsid w:val="003518CD"/>
    <w:rPr>
      <w:rFonts w:ascii="Courier New" w:hAnsi="Courier New" w:cs="Courier New"/>
    </w:rPr>
  </w:style>
  <w:style w:type="character" w:customStyle="1" w:styleId="WW8Num8z0">
    <w:name w:val="WW8Num8z0"/>
    <w:rsid w:val="003518CD"/>
    <w:rPr>
      <w:rFonts w:ascii="Symbol" w:hAnsi="Symbol"/>
    </w:rPr>
  </w:style>
  <w:style w:type="character" w:customStyle="1" w:styleId="WW8Num9z0">
    <w:name w:val="WW8Num9z0"/>
    <w:rsid w:val="003518CD"/>
    <w:rPr>
      <w:color w:val="00000A"/>
    </w:rPr>
  </w:style>
  <w:style w:type="character" w:customStyle="1" w:styleId="WW8Num11z0">
    <w:name w:val="WW8Num11z0"/>
    <w:rsid w:val="003518CD"/>
    <w:rPr>
      <w:rFonts w:ascii="Arial" w:eastAsia="Times New Roman" w:hAnsi="Arial" w:cs="Arial"/>
    </w:rPr>
  </w:style>
  <w:style w:type="character" w:customStyle="1" w:styleId="WW8Num13z0">
    <w:name w:val="WW8Num13z0"/>
    <w:rsid w:val="003518CD"/>
    <w:rPr>
      <w:color w:val="00000A"/>
    </w:rPr>
  </w:style>
  <w:style w:type="character" w:customStyle="1" w:styleId="WW8Num13z1">
    <w:name w:val="WW8Num13z1"/>
    <w:rsid w:val="003518CD"/>
    <w:rPr>
      <w:rFonts w:ascii="Arial" w:hAnsi="Arial" w:cs="Arial"/>
      <w:b w:val="0"/>
      <w:i w:val="0"/>
      <w:sz w:val="22"/>
      <w:szCs w:val="22"/>
    </w:rPr>
  </w:style>
  <w:style w:type="character" w:customStyle="1" w:styleId="WW8Num14z0">
    <w:name w:val="WW8Num14z0"/>
    <w:rsid w:val="003518CD"/>
    <w:rPr>
      <w:rFonts w:ascii="Symbol" w:hAnsi="Symbol"/>
    </w:rPr>
  </w:style>
  <w:style w:type="character" w:customStyle="1" w:styleId="WW8Num16z0">
    <w:name w:val="WW8Num16z0"/>
    <w:rsid w:val="003518CD"/>
    <w:rPr>
      <w:rFonts w:ascii="Arial" w:eastAsia="Times New Roman" w:hAnsi="Arial" w:cs="Arial"/>
    </w:rPr>
  </w:style>
  <w:style w:type="character" w:customStyle="1" w:styleId="WW8Num17z0">
    <w:name w:val="WW8Num17z0"/>
    <w:rsid w:val="003518CD"/>
    <w:rPr>
      <w:rFonts w:ascii="Arial" w:hAnsi="Arial" w:cs="Arial"/>
      <w:sz w:val="22"/>
      <w:szCs w:val="22"/>
    </w:rPr>
  </w:style>
  <w:style w:type="character" w:customStyle="1" w:styleId="WW8Num20z0">
    <w:name w:val="WW8Num20z0"/>
    <w:rsid w:val="003518CD"/>
    <w:rPr>
      <w:rFonts w:ascii="Symbol" w:hAnsi="Symbol"/>
    </w:rPr>
  </w:style>
  <w:style w:type="character" w:customStyle="1" w:styleId="WW8Num20z1">
    <w:name w:val="WW8Num20z1"/>
    <w:rsid w:val="003518CD"/>
    <w:rPr>
      <w:rFonts w:ascii="Courier New" w:hAnsi="Courier New" w:cs="Courier New"/>
    </w:rPr>
  </w:style>
  <w:style w:type="character" w:customStyle="1" w:styleId="Absatz-Standardschriftart">
    <w:name w:val="Absatz-Standardschriftart"/>
    <w:rsid w:val="003518CD"/>
  </w:style>
  <w:style w:type="character" w:customStyle="1" w:styleId="WW-Absatz-Standardschriftart">
    <w:name w:val="WW-Absatz-Standardschriftart"/>
    <w:rsid w:val="003518CD"/>
  </w:style>
  <w:style w:type="character" w:customStyle="1" w:styleId="WW-Absatz-Standardschriftart1">
    <w:name w:val="WW-Absatz-Standardschriftart1"/>
    <w:rsid w:val="003518CD"/>
  </w:style>
  <w:style w:type="character" w:customStyle="1" w:styleId="WW-Absatz-Standardschriftart11">
    <w:name w:val="WW-Absatz-Standardschriftart11"/>
    <w:rsid w:val="003518CD"/>
  </w:style>
  <w:style w:type="character" w:customStyle="1" w:styleId="WW8Num4z0">
    <w:name w:val="WW8Num4z0"/>
    <w:rsid w:val="003518CD"/>
    <w:rPr>
      <w:b w:val="0"/>
    </w:rPr>
  </w:style>
  <w:style w:type="character" w:customStyle="1" w:styleId="WW8Num4z1">
    <w:name w:val="WW8Num4z1"/>
    <w:rsid w:val="003518CD"/>
    <w:rPr>
      <w:b w:val="0"/>
      <w:i w:val="0"/>
    </w:rPr>
  </w:style>
  <w:style w:type="character" w:customStyle="1" w:styleId="WW8Num6z0">
    <w:name w:val="WW8Num6z0"/>
    <w:rsid w:val="003518CD"/>
    <w:rPr>
      <w:rFonts w:ascii="Symbol" w:hAnsi="Symbol"/>
    </w:rPr>
  </w:style>
  <w:style w:type="character" w:customStyle="1" w:styleId="WW8Num6z2">
    <w:name w:val="WW8Num6z2"/>
    <w:rsid w:val="003518CD"/>
    <w:rPr>
      <w:rFonts w:ascii="Wingdings" w:hAnsi="Wingdings"/>
    </w:rPr>
  </w:style>
  <w:style w:type="character" w:customStyle="1" w:styleId="WW8Num10z1">
    <w:name w:val="WW8Num10z1"/>
    <w:rsid w:val="003518CD"/>
    <w:rPr>
      <w:rFonts w:ascii="Arial" w:hAnsi="Arial" w:cs="Arial"/>
      <w:b w:val="0"/>
      <w:i w:val="0"/>
      <w:sz w:val="22"/>
      <w:szCs w:val="22"/>
    </w:rPr>
  </w:style>
  <w:style w:type="character" w:customStyle="1" w:styleId="WW8Num12z0">
    <w:name w:val="WW8Num12z0"/>
    <w:rsid w:val="003518CD"/>
    <w:rPr>
      <w:rFonts w:ascii="Symbol" w:hAnsi="Symbol"/>
    </w:rPr>
  </w:style>
  <w:style w:type="character" w:customStyle="1" w:styleId="WW8Num12z2">
    <w:name w:val="WW8Num12z2"/>
    <w:rsid w:val="003518CD"/>
    <w:rPr>
      <w:rFonts w:ascii="Wingdings" w:hAnsi="Wingdings"/>
    </w:rPr>
  </w:style>
  <w:style w:type="character" w:customStyle="1" w:styleId="WW8Num12z4">
    <w:name w:val="WW8Num12z4"/>
    <w:rsid w:val="003518CD"/>
    <w:rPr>
      <w:rFonts w:ascii="Courier New" w:hAnsi="Courier New" w:cs="Courier New"/>
    </w:rPr>
  </w:style>
  <w:style w:type="character" w:customStyle="1" w:styleId="WW8Num19z0">
    <w:name w:val="WW8Num19z0"/>
    <w:rsid w:val="003518CD"/>
    <w:rPr>
      <w:rFonts w:ascii="Arial" w:eastAsia="Times New Roman" w:hAnsi="Arial" w:cs="Arial"/>
    </w:rPr>
  </w:style>
  <w:style w:type="character" w:customStyle="1" w:styleId="WW8Num19z1">
    <w:name w:val="WW8Num19z1"/>
    <w:rsid w:val="003518CD"/>
    <w:rPr>
      <w:rFonts w:ascii="Courier New" w:hAnsi="Courier New" w:cs="Courier New"/>
    </w:rPr>
  </w:style>
  <w:style w:type="character" w:customStyle="1" w:styleId="WW8Num19z2">
    <w:name w:val="WW8Num19z2"/>
    <w:rsid w:val="003518CD"/>
    <w:rPr>
      <w:rFonts w:ascii="Wingdings" w:hAnsi="Wingdings"/>
    </w:rPr>
  </w:style>
  <w:style w:type="character" w:customStyle="1" w:styleId="WW8Num19z3">
    <w:name w:val="WW8Num19z3"/>
    <w:rsid w:val="003518CD"/>
    <w:rPr>
      <w:rFonts w:ascii="Symbol" w:hAnsi="Symbol"/>
    </w:rPr>
  </w:style>
  <w:style w:type="character" w:customStyle="1" w:styleId="WW8Num20z2">
    <w:name w:val="WW8Num20z2"/>
    <w:rsid w:val="003518CD"/>
    <w:rPr>
      <w:rFonts w:ascii="Wingdings" w:hAnsi="Wingdings"/>
    </w:rPr>
  </w:style>
  <w:style w:type="character" w:customStyle="1" w:styleId="WW8Num26z0">
    <w:name w:val="WW8Num26z0"/>
    <w:rsid w:val="003518CD"/>
    <w:rPr>
      <w:b w:val="0"/>
    </w:rPr>
  </w:style>
  <w:style w:type="character" w:customStyle="1" w:styleId="WW8Num26z1">
    <w:name w:val="WW8Num26z1"/>
    <w:rsid w:val="003518CD"/>
    <w:rPr>
      <w:rFonts w:ascii="Arial" w:hAnsi="Arial" w:cs="Arial"/>
      <w:b w:val="0"/>
      <w:i w:val="0"/>
      <w:sz w:val="22"/>
      <w:szCs w:val="22"/>
    </w:rPr>
  </w:style>
  <w:style w:type="character" w:customStyle="1" w:styleId="WW8Num27z0">
    <w:name w:val="WW8Num27z0"/>
    <w:rsid w:val="003518CD"/>
    <w:rPr>
      <w:rFonts w:ascii="Symbol" w:hAnsi="Symbol"/>
    </w:rPr>
  </w:style>
  <w:style w:type="character" w:customStyle="1" w:styleId="WW8Num27z1">
    <w:name w:val="WW8Num27z1"/>
    <w:rsid w:val="003518CD"/>
    <w:rPr>
      <w:rFonts w:ascii="Courier New" w:hAnsi="Courier New" w:cs="Courier New"/>
    </w:rPr>
  </w:style>
  <w:style w:type="character" w:customStyle="1" w:styleId="WW8Num27z2">
    <w:name w:val="WW8Num27z2"/>
    <w:rsid w:val="003518CD"/>
    <w:rPr>
      <w:rFonts w:ascii="Wingdings" w:hAnsi="Wingdings"/>
    </w:rPr>
  </w:style>
  <w:style w:type="character" w:customStyle="1" w:styleId="WW8Num29z1">
    <w:name w:val="WW8Num29z1"/>
    <w:rsid w:val="003518CD"/>
    <w:rPr>
      <w:rFonts w:ascii="Courier New" w:hAnsi="Courier New" w:cs="Courier New"/>
    </w:rPr>
  </w:style>
  <w:style w:type="character" w:customStyle="1" w:styleId="WW8Num29z2">
    <w:name w:val="WW8Num29z2"/>
    <w:rsid w:val="003518CD"/>
    <w:rPr>
      <w:rFonts w:ascii="Wingdings" w:hAnsi="Wingdings"/>
    </w:rPr>
  </w:style>
  <w:style w:type="character" w:customStyle="1" w:styleId="WW8Num29z3">
    <w:name w:val="WW8Num29z3"/>
    <w:rsid w:val="003518CD"/>
    <w:rPr>
      <w:rFonts w:ascii="Symbol" w:hAnsi="Symbol"/>
    </w:rPr>
  </w:style>
  <w:style w:type="character" w:customStyle="1" w:styleId="WW8Num30z0">
    <w:name w:val="WW8Num30z0"/>
    <w:rsid w:val="003518CD"/>
    <w:rPr>
      <w:rFonts w:ascii="Arial" w:eastAsia="Times New Roman" w:hAnsi="Arial" w:cs="Arial"/>
    </w:rPr>
  </w:style>
  <w:style w:type="character" w:customStyle="1" w:styleId="WW8Num30z1">
    <w:name w:val="WW8Num30z1"/>
    <w:rsid w:val="003518CD"/>
    <w:rPr>
      <w:rFonts w:ascii="Courier New" w:hAnsi="Courier New" w:cs="Courier New"/>
    </w:rPr>
  </w:style>
  <w:style w:type="character" w:customStyle="1" w:styleId="WW8Num30z2">
    <w:name w:val="WW8Num30z2"/>
    <w:rsid w:val="003518CD"/>
    <w:rPr>
      <w:rFonts w:ascii="Wingdings" w:hAnsi="Wingdings"/>
    </w:rPr>
  </w:style>
  <w:style w:type="character" w:customStyle="1" w:styleId="WW8Num30z3">
    <w:name w:val="WW8Num30z3"/>
    <w:rsid w:val="003518CD"/>
    <w:rPr>
      <w:rFonts w:ascii="Symbol" w:hAnsi="Symbol"/>
    </w:rPr>
  </w:style>
  <w:style w:type="character" w:customStyle="1" w:styleId="WW8Num31z0">
    <w:name w:val="WW8Num31z0"/>
    <w:rsid w:val="003518CD"/>
    <w:rPr>
      <w:rFonts w:ascii="Century Gothic" w:hAnsi="Century Gothic"/>
      <w:b/>
      <w:i w:val="0"/>
      <w:sz w:val="22"/>
      <w:szCs w:val="22"/>
    </w:rPr>
  </w:style>
  <w:style w:type="character" w:customStyle="1" w:styleId="WW8Num31z1">
    <w:name w:val="WW8Num31z1"/>
    <w:rsid w:val="003518CD"/>
    <w:rPr>
      <w:rFonts w:ascii="Century Gothic" w:hAnsi="Century Gothic" w:cs="Times New Roman"/>
      <w:b w:val="0"/>
      <w:i w:val="0"/>
      <w:sz w:val="20"/>
      <w:szCs w:val="22"/>
    </w:rPr>
  </w:style>
  <w:style w:type="character" w:customStyle="1" w:styleId="WW8Num31z2">
    <w:name w:val="WW8Num31z2"/>
    <w:rsid w:val="003518CD"/>
    <w:rPr>
      <w:rFonts w:ascii="Symbol" w:hAnsi="Symbol"/>
      <w:b/>
      <w:i w:val="0"/>
      <w:sz w:val="26"/>
      <w:szCs w:val="26"/>
    </w:rPr>
  </w:style>
  <w:style w:type="character" w:customStyle="1" w:styleId="WW8Num33z0">
    <w:name w:val="WW8Num33z0"/>
    <w:rsid w:val="003518CD"/>
    <w:rPr>
      <w:rFonts w:ascii="Arial" w:hAnsi="Arial" w:cs="Arial"/>
      <w:sz w:val="22"/>
      <w:szCs w:val="22"/>
    </w:rPr>
  </w:style>
  <w:style w:type="character" w:customStyle="1" w:styleId="WW8Num33z1">
    <w:name w:val="WW8Num33z1"/>
    <w:rsid w:val="003518CD"/>
    <w:rPr>
      <w:sz w:val="20"/>
      <w:szCs w:val="20"/>
    </w:rPr>
  </w:style>
  <w:style w:type="character" w:customStyle="1" w:styleId="WW8Num37z0">
    <w:name w:val="WW8Num37z0"/>
    <w:rsid w:val="003518CD"/>
    <w:rPr>
      <w:rFonts w:ascii="Verdana" w:hAnsi="Verdana"/>
      <w:b w:val="0"/>
      <w:i w:val="0"/>
      <w:sz w:val="22"/>
      <w:szCs w:val="22"/>
    </w:rPr>
  </w:style>
  <w:style w:type="character" w:customStyle="1" w:styleId="WW8Num37z1">
    <w:name w:val="WW8Num37z1"/>
    <w:rsid w:val="003518CD"/>
    <w:rPr>
      <w:rFonts w:ascii="Arial" w:hAnsi="Arial" w:cs="Arial"/>
      <w:b w:val="0"/>
      <w:i w:val="0"/>
      <w:sz w:val="22"/>
      <w:szCs w:val="22"/>
    </w:rPr>
  </w:style>
  <w:style w:type="character" w:customStyle="1" w:styleId="WW8Num39z0">
    <w:name w:val="WW8Num39z0"/>
    <w:rsid w:val="003518CD"/>
    <w:rPr>
      <w:rFonts w:ascii="Arial" w:hAnsi="Arial" w:cs="Arial"/>
      <w:b w:val="0"/>
      <w:i w:val="0"/>
      <w:sz w:val="22"/>
      <w:szCs w:val="22"/>
    </w:rPr>
  </w:style>
  <w:style w:type="character" w:customStyle="1" w:styleId="WW8Num42z0">
    <w:name w:val="WW8Num42z0"/>
    <w:rsid w:val="003518CD"/>
    <w:rPr>
      <w:rFonts w:ascii="Symbol" w:hAnsi="Symbol"/>
    </w:rPr>
  </w:style>
  <w:style w:type="character" w:customStyle="1" w:styleId="WW8Num42z1">
    <w:name w:val="WW8Num42z1"/>
    <w:rsid w:val="003518CD"/>
    <w:rPr>
      <w:rFonts w:ascii="Courier New" w:hAnsi="Courier New" w:cs="Courier New"/>
    </w:rPr>
  </w:style>
  <w:style w:type="character" w:customStyle="1" w:styleId="WW8Num42z2">
    <w:name w:val="WW8Num42z2"/>
    <w:rsid w:val="003518CD"/>
    <w:rPr>
      <w:rFonts w:ascii="Wingdings" w:hAnsi="Wingdings"/>
    </w:rPr>
  </w:style>
  <w:style w:type="character" w:customStyle="1" w:styleId="Domylnaczcionkaakapitu10">
    <w:name w:val="Domyślna czcionka akapitu1"/>
    <w:rsid w:val="003518CD"/>
  </w:style>
  <w:style w:type="character" w:customStyle="1" w:styleId="Znakiprzypiswkocowych">
    <w:name w:val="Znaki przypisów końcowych"/>
    <w:rsid w:val="003518CD"/>
    <w:rPr>
      <w:vertAlign w:val="superscript"/>
    </w:rPr>
  </w:style>
  <w:style w:type="character" w:customStyle="1" w:styleId="Numerstrony1">
    <w:name w:val="Numer strony1"/>
    <w:basedOn w:val="Domylnaczcionkaakapitu10"/>
    <w:rsid w:val="003518CD"/>
  </w:style>
  <w:style w:type="character" w:styleId="Pogrubienie">
    <w:name w:val="Strong"/>
    <w:qFormat/>
    <w:rsid w:val="003518CD"/>
    <w:rPr>
      <w:b/>
      <w:bCs/>
    </w:rPr>
  </w:style>
  <w:style w:type="character" w:styleId="Hipercze">
    <w:name w:val="Hyperlink"/>
    <w:rsid w:val="003518CD"/>
    <w:rPr>
      <w:color w:val="0000FF"/>
      <w:u w:val="single"/>
    </w:rPr>
  </w:style>
  <w:style w:type="character" w:customStyle="1" w:styleId="Odwoanieprzypisudolnego1">
    <w:name w:val="Odwołanie przypisu dolnego1"/>
    <w:rsid w:val="003518CD"/>
    <w:rPr>
      <w:vertAlign w:val="superscript"/>
    </w:rPr>
  </w:style>
  <w:style w:type="character" w:customStyle="1" w:styleId="StopkaZnak">
    <w:name w:val="Stopka Znak"/>
    <w:uiPriority w:val="99"/>
    <w:rsid w:val="003518CD"/>
    <w:rPr>
      <w:rFonts w:ascii="Arial" w:hAnsi="Arial" w:cs="Arial"/>
      <w:sz w:val="22"/>
      <w:szCs w:val="22"/>
    </w:rPr>
  </w:style>
  <w:style w:type="character" w:customStyle="1" w:styleId="nazwa">
    <w:name w:val="nazwa"/>
    <w:basedOn w:val="Domylnaczcionkaakapitu1"/>
    <w:rsid w:val="003518CD"/>
  </w:style>
  <w:style w:type="character" w:customStyle="1" w:styleId="Tekstpodstawowy3Znak">
    <w:name w:val="Tekst podstawowy 3 Znak"/>
    <w:rsid w:val="003518CD"/>
    <w:rPr>
      <w:rFonts w:ascii="Arial" w:hAnsi="Arial" w:cs="Arial"/>
      <w:sz w:val="16"/>
      <w:szCs w:val="16"/>
    </w:rPr>
  </w:style>
  <w:style w:type="character" w:customStyle="1" w:styleId="apple-converted-space">
    <w:name w:val="apple-converted-space"/>
    <w:basedOn w:val="Domylnaczcionkaakapitu1"/>
    <w:rsid w:val="003518CD"/>
  </w:style>
  <w:style w:type="character" w:customStyle="1" w:styleId="apple-tab-span">
    <w:name w:val="apple-tab-span"/>
    <w:basedOn w:val="Domylnaczcionkaakapitu1"/>
    <w:rsid w:val="003518CD"/>
  </w:style>
  <w:style w:type="character" w:styleId="Uwydatnienie">
    <w:name w:val="Emphasis"/>
    <w:qFormat/>
    <w:rsid w:val="003518CD"/>
    <w:rPr>
      <w:i/>
      <w:iCs/>
    </w:rPr>
  </w:style>
  <w:style w:type="character" w:customStyle="1" w:styleId="NagwekZnak">
    <w:name w:val="Nagłówek Znak"/>
    <w:rsid w:val="003518CD"/>
    <w:rPr>
      <w:rFonts w:ascii="Arial" w:hAnsi="Arial" w:cs="Arial"/>
      <w:sz w:val="22"/>
      <w:szCs w:val="22"/>
    </w:rPr>
  </w:style>
  <w:style w:type="character" w:customStyle="1" w:styleId="ListLabel1">
    <w:name w:val="ListLabel 1"/>
    <w:rsid w:val="003518CD"/>
    <w:rPr>
      <w:b w:val="0"/>
    </w:rPr>
  </w:style>
  <w:style w:type="character" w:customStyle="1" w:styleId="ListLabel2">
    <w:name w:val="ListLabel 2"/>
    <w:rsid w:val="003518CD"/>
    <w:rPr>
      <w:rFonts w:eastAsia="Times New Roman" w:cs="Arial"/>
      <w:b w:val="0"/>
      <w:i w:val="0"/>
    </w:rPr>
  </w:style>
  <w:style w:type="character" w:customStyle="1" w:styleId="ListLabel3">
    <w:name w:val="ListLabel 3"/>
    <w:rsid w:val="003518CD"/>
    <w:rPr>
      <w:i w:val="0"/>
    </w:rPr>
  </w:style>
  <w:style w:type="character" w:customStyle="1" w:styleId="ListLabel4">
    <w:name w:val="ListLabel 4"/>
    <w:rsid w:val="003518CD"/>
    <w:rPr>
      <w:color w:val="00000A"/>
    </w:rPr>
  </w:style>
  <w:style w:type="character" w:customStyle="1" w:styleId="ListLabel5">
    <w:name w:val="ListLabel 5"/>
    <w:rsid w:val="003518CD"/>
    <w:rPr>
      <w:rFonts w:eastAsia="Times New Roman" w:cs="Arial"/>
    </w:rPr>
  </w:style>
  <w:style w:type="character" w:customStyle="1" w:styleId="ListLabel6">
    <w:name w:val="ListLabel 6"/>
    <w:rsid w:val="003518CD"/>
    <w:rPr>
      <w:rFonts w:eastAsia="Times New Roman" w:cs="Arial"/>
      <w:b w:val="0"/>
      <w:i w:val="0"/>
      <w:sz w:val="22"/>
      <w:szCs w:val="22"/>
    </w:rPr>
  </w:style>
  <w:style w:type="character" w:customStyle="1" w:styleId="ListLabel7">
    <w:name w:val="ListLabel 7"/>
    <w:rsid w:val="003518CD"/>
    <w:rPr>
      <w:rFonts w:eastAsia="Times New Roman" w:cs="Arial"/>
      <w:sz w:val="22"/>
      <w:szCs w:val="22"/>
    </w:rPr>
  </w:style>
  <w:style w:type="character" w:customStyle="1" w:styleId="ListLabel8">
    <w:name w:val="ListLabel 8"/>
    <w:rsid w:val="003518CD"/>
    <w:rPr>
      <w:b w:val="0"/>
      <w:color w:val="00000A"/>
    </w:rPr>
  </w:style>
  <w:style w:type="character" w:customStyle="1" w:styleId="ListLabel9">
    <w:name w:val="ListLabel 9"/>
    <w:rsid w:val="003518CD"/>
    <w:rPr>
      <w:rFonts w:eastAsia="Times New Roman" w:cs="Times New Roman"/>
    </w:rPr>
  </w:style>
  <w:style w:type="character" w:customStyle="1" w:styleId="ListLabel10">
    <w:name w:val="ListLabel 10"/>
    <w:rsid w:val="003518CD"/>
    <w:rPr>
      <w:b/>
    </w:rPr>
  </w:style>
  <w:style w:type="character" w:customStyle="1" w:styleId="ListLabel11">
    <w:name w:val="ListLabel 11"/>
    <w:rsid w:val="003518CD"/>
    <w:rPr>
      <w:sz w:val="22"/>
    </w:rPr>
  </w:style>
  <w:style w:type="paragraph" w:customStyle="1" w:styleId="Nagwek20">
    <w:name w:val="Nagłówek2"/>
    <w:basedOn w:val="Normalny"/>
    <w:next w:val="Tekstpodstawowy"/>
    <w:rsid w:val="003518CD"/>
    <w:pPr>
      <w:keepNext/>
      <w:spacing w:before="240" w:after="120"/>
    </w:pPr>
    <w:rPr>
      <w:rFonts w:eastAsia="Microsoft YaHei" w:cs="Mangal"/>
      <w:sz w:val="28"/>
      <w:szCs w:val="28"/>
    </w:rPr>
  </w:style>
  <w:style w:type="paragraph" w:styleId="Tekstpodstawowy">
    <w:name w:val="Body Text"/>
    <w:basedOn w:val="Normalny"/>
    <w:link w:val="TekstpodstawowyZnak"/>
    <w:rsid w:val="003518CD"/>
    <w:pPr>
      <w:spacing w:after="120"/>
    </w:pPr>
  </w:style>
  <w:style w:type="character" w:customStyle="1" w:styleId="TekstpodstawowyZnak">
    <w:name w:val="Tekst podstawowy Znak"/>
    <w:basedOn w:val="Domylnaczcionkaakapitu"/>
    <w:link w:val="Tekstpodstawowy"/>
    <w:rsid w:val="003518CD"/>
    <w:rPr>
      <w:rFonts w:ascii="Arial" w:eastAsia="Times New Roman" w:hAnsi="Arial" w:cs="Arial"/>
      <w:kern w:val="1"/>
      <w:lang w:eastAsia="ar-SA"/>
      <w14:ligatures w14:val="none"/>
    </w:rPr>
  </w:style>
  <w:style w:type="paragraph" w:styleId="Lista">
    <w:name w:val="List"/>
    <w:basedOn w:val="Tekstpodstawowy"/>
    <w:rsid w:val="003518CD"/>
    <w:rPr>
      <w:rFonts w:cs="Tahoma"/>
    </w:rPr>
  </w:style>
  <w:style w:type="paragraph" w:customStyle="1" w:styleId="Podpis2">
    <w:name w:val="Podpis2"/>
    <w:basedOn w:val="Normalny"/>
    <w:rsid w:val="003518CD"/>
    <w:pPr>
      <w:suppressLineNumbers/>
      <w:spacing w:before="120" w:after="120"/>
    </w:pPr>
    <w:rPr>
      <w:rFonts w:cs="Mangal"/>
      <w:i/>
      <w:iCs/>
      <w:sz w:val="24"/>
      <w:szCs w:val="24"/>
    </w:rPr>
  </w:style>
  <w:style w:type="paragraph" w:customStyle="1" w:styleId="Indeks">
    <w:name w:val="Indeks"/>
    <w:basedOn w:val="Normalny"/>
    <w:rsid w:val="003518CD"/>
    <w:pPr>
      <w:suppressLineNumbers/>
    </w:pPr>
    <w:rPr>
      <w:rFonts w:cs="Tahoma"/>
    </w:rPr>
  </w:style>
  <w:style w:type="paragraph" w:customStyle="1" w:styleId="Nagwek10">
    <w:name w:val="Nagłówek1"/>
    <w:basedOn w:val="Normalny"/>
    <w:rsid w:val="003518CD"/>
    <w:pPr>
      <w:keepNext/>
      <w:spacing w:before="240" w:after="120"/>
    </w:pPr>
    <w:rPr>
      <w:rFonts w:eastAsia="Lucida Sans Unicode" w:cs="Tahoma"/>
      <w:sz w:val="28"/>
      <w:szCs w:val="28"/>
    </w:rPr>
  </w:style>
  <w:style w:type="paragraph" w:customStyle="1" w:styleId="Podpis1">
    <w:name w:val="Podpis1"/>
    <w:basedOn w:val="Normalny"/>
    <w:rsid w:val="003518CD"/>
    <w:pPr>
      <w:suppressLineNumbers/>
      <w:spacing w:before="120" w:after="120"/>
    </w:pPr>
    <w:rPr>
      <w:rFonts w:cs="Tahoma"/>
      <w:i/>
      <w:iCs/>
      <w:sz w:val="24"/>
      <w:szCs w:val="24"/>
    </w:rPr>
  </w:style>
  <w:style w:type="paragraph" w:styleId="Nagwek">
    <w:name w:val="header"/>
    <w:basedOn w:val="Normalny"/>
    <w:link w:val="NagwekZnak1"/>
    <w:rsid w:val="003518CD"/>
    <w:pPr>
      <w:suppressLineNumbers/>
      <w:tabs>
        <w:tab w:val="center" w:pos="4536"/>
        <w:tab w:val="right" w:pos="9072"/>
      </w:tabs>
    </w:pPr>
  </w:style>
  <w:style w:type="character" w:customStyle="1" w:styleId="NagwekZnak1">
    <w:name w:val="Nagłówek Znak1"/>
    <w:basedOn w:val="Domylnaczcionkaakapitu"/>
    <w:link w:val="Nagwek"/>
    <w:rsid w:val="003518CD"/>
    <w:rPr>
      <w:rFonts w:ascii="Arial" w:eastAsia="Times New Roman" w:hAnsi="Arial" w:cs="Arial"/>
      <w:kern w:val="1"/>
      <w:lang w:eastAsia="ar-SA"/>
      <w14:ligatures w14:val="none"/>
    </w:rPr>
  </w:style>
  <w:style w:type="paragraph" w:styleId="Stopka">
    <w:name w:val="footer"/>
    <w:basedOn w:val="Normalny"/>
    <w:link w:val="StopkaZnak1"/>
    <w:uiPriority w:val="99"/>
    <w:rsid w:val="003518CD"/>
    <w:pPr>
      <w:suppressLineNumbers/>
      <w:tabs>
        <w:tab w:val="center" w:pos="4536"/>
        <w:tab w:val="right" w:pos="9072"/>
      </w:tabs>
    </w:pPr>
    <w:rPr>
      <w:rFonts w:cs="Times New Roman"/>
    </w:rPr>
  </w:style>
  <w:style w:type="character" w:customStyle="1" w:styleId="StopkaZnak1">
    <w:name w:val="Stopka Znak1"/>
    <w:basedOn w:val="Domylnaczcionkaakapitu"/>
    <w:link w:val="Stopka"/>
    <w:uiPriority w:val="99"/>
    <w:rsid w:val="003518CD"/>
    <w:rPr>
      <w:rFonts w:ascii="Arial" w:eastAsia="Times New Roman" w:hAnsi="Arial" w:cs="Times New Roman"/>
      <w:kern w:val="1"/>
      <w:lang w:eastAsia="ar-SA"/>
      <w14:ligatures w14:val="none"/>
    </w:rPr>
  </w:style>
  <w:style w:type="paragraph" w:customStyle="1" w:styleId="Tekstprzypisukocowego1">
    <w:name w:val="Tekst przypisu końcowego1"/>
    <w:basedOn w:val="Normalny"/>
    <w:rsid w:val="003518CD"/>
    <w:rPr>
      <w:sz w:val="20"/>
      <w:szCs w:val="20"/>
    </w:rPr>
  </w:style>
  <w:style w:type="paragraph" w:customStyle="1" w:styleId="Tekstdymka1">
    <w:name w:val="Tekst dymka1"/>
    <w:basedOn w:val="Normalny"/>
    <w:rsid w:val="003518CD"/>
    <w:rPr>
      <w:rFonts w:ascii="Tahoma" w:hAnsi="Tahoma" w:cs="Tahoma"/>
      <w:sz w:val="16"/>
      <w:szCs w:val="16"/>
    </w:rPr>
  </w:style>
  <w:style w:type="paragraph" w:customStyle="1" w:styleId="msolistparagraph0">
    <w:name w:val="msolistparagraph"/>
    <w:basedOn w:val="Normalny"/>
    <w:rsid w:val="003518CD"/>
    <w:pPr>
      <w:ind w:left="720"/>
    </w:pPr>
    <w:rPr>
      <w:rFonts w:ascii="Calibri" w:hAnsi="Calibri" w:cs="Times New Roman"/>
    </w:rPr>
  </w:style>
  <w:style w:type="paragraph" w:customStyle="1" w:styleId="NormalnyWeb1">
    <w:name w:val="Normalny (Web)1"/>
    <w:basedOn w:val="Normalny"/>
    <w:rsid w:val="003518CD"/>
    <w:pPr>
      <w:spacing w:before="280" w:after="280"/>
    </w:pPr>
    <w:rPr>
      <w:rFonts w:ascii="Times New Roman" w:hAnsi="Times New Roman" w:cs="Times New Roman"/>
      <w:sz w:val="24"/>
      <w:szCs w:val="24"/>
    </w:rPr>
  </w:style>
  <w:style w:type="paragraph" w:customStyle="1" w:styleId="Tekstpodstawowy21">
    <w:name w:val="Tekst podstawowy 21"/>
    <w:basedOn w:val="Normalny"/>
    <w:rsid w:val="003518CD"/>
    <w:pPr>
      <w:jc w:val="both"/>
    </w:pPr>
    <w:rPr>
      <w:sz w:val="24"/>
      <w:szCs w:val="24"/>
    </w:rPr>
  </w:style>
  <w:style w:type="paragraph" w:styleId="Tekstpodstawowywcity">
    <w:name w:val="Body Text Indent"/>
    <w:basedOn w:val="Normalny"/>
    <w:link w:val="TekstpodstawowywcityZnak"/>
    <w:rsid w:val="003518CD"/>
    <w:pPr>
      <w:tabs>
        <w:tab w:val="left" w:pos="1080"/>
        <w:tab w:val="left" w:pos="1455"/>
      </w:tabs>
      <w:spacing w:line="312" w:lineRule="auto"/>
      <w:ind w:left="360"/>
      <w:jc w:val="both"/>
    </w:pPr>
    <w:rPr>
      <w:rFonts w:ascii="Verdana" w:hAnsi="Verdana" w:cs="Times New Roman"/>
      <w:sz w:val="20"/>
      <w:szCs w:val="24"/>
    </w:rPr>
  </w:style>
  <w:style w:type="character" w:customStyle="1" w:styleId="TekstpodstawowywcityZnak">
    <w:name w:val="Tekst podstawowy wcięty Znak"/>
    <w:basedOn w:val="Domylnaczcionkaakapitu"/>
    <w:link w:val="Tekstpodstawowywcity"/>
    <w:rsid w:val="003518CD"/>
    <w:rPr>
      <w:rFonts w:ascii="Verdana" w:eastAsia="Times New Roman" w:hAnsi="Verdana" w:cs="Times New Roman"/>
      <w:kern w:val="1"/>
      <w:sz w:val="20"/>
      <w:szCs w:val="24"/>
      <w:lang w:eastAsia="ar-SA"/>
      <w14:ligatures w14:val="none"/>
    </w:rPr>
  </w:style>
  <w:style w:type="paragraph" w:customStyle="1" w:styleId="Tekstpodstawowy31">
    <w:name w:val="Tekst podstawowy 31"/>
    <w:basedOn w:val="Normalny"/>
    <w:rsid w:val="003518CD"/>
    <w:pPr>
      <w:spacing w:after="120"/>
    </w:pPr>
    <w:rPr>
      <w:sz w:val="16"/>
      <w:szCs w:val="16"/>
    </w:rPr>
  </w:style>
  <w:style w:type="paragraph" w:customStyle="1" w:styleId="Default">
    <w:name w:val="Default"/>
    <w:rsid w:val="003518CD"/>
    <w:pPr>
      <w:suppressAutoHyphens/>
      <w:spacing w:after="0" w:line="240" w:lineRule="auto"/>
    </w:pPr>
    <w:rPr>
      <w:rFonts w:ascii="Arial" w:eastAsia="Arial" w:hAnsi="Arial" w:cs="Arial"/>
      <w:color w:val="000000"/>
      <w:kern w:val="1"/>
      <w:sz w:val="24"/>
      <w:szCs w:val="24"/>
      <w:lang w:eastAsia="ar-SA"/>
      <w14:ligatures w14:val="none"/>
    </w:rPr>
  </w:style>
  <w:style w:type="paragraph" w:customStyle="1" w:styleId="Zawartoramki">
    <w:name w:val="Zawartość ramki"/>
    <w:basedOn w:val="Tekstpodstawowy"/>
    <w:rsid w:val="003518CD"/>
  </w:style>
  <w:style w:type="paragraph" w:customStyle="1" w:styleId="Tekstprzypisudolnego1">
    <w:name w:val="Tekst przypisu dolnego1"/>
    <w:basedOn w:val="Normalny"/>
    <w:rsid w:val="003518CD"/>
    <w:pPr>
      <w:suppressLineNumbers/>
      <w:ind w:left="283" w:hanging="283"/>
    </w:pPr>
    <w:rPr>
      <w:sz w:val="20"/>
      <w:szCs w:val="20"/>
    </w:rPr>
  </w:style>
  <w:style w:type="paragraph" w:customStyle="1" w:styleId="Tekstpodstawowy32">
    <w:name w:val="Tekst podstawowy 32"/>
    <w:basedOn w:val="Normalny"/>
    <w:rsid w:val="003518CD"/>
    <w:pPr>
      <w:spacing w:after="120"/>
    </w:pPr>
    <w:rPr>
      <w:rFonts w:cs="Times New Roman"/>
      <w:sz w:val="16"/>
      <w:szCs w:val="16"/>
    </w:rPr>
  </w:style>
  <w:style w:type="paragraph" w:styleId="Tekstprzypisudolnego">
    <w:name w:val="footnote text"/>
    <w:basedOn w:val="Normalny"/>
    <w:link w:val="TekstprzypisudolnegoZnak"/>
    <w:uiPriority w:val="99"/>
    <w:semiHidden/>
    <w:unhideWhenUsed/>
    <w:rsid w:val="003518CD"/>
    <w:rPr>
      <w:sz w:val="20"/>
      <w:szCs w:val="20"/>
    </w:rPr>
  </w:style>
  <w:style w:type="character" w:customStyle="1" w:styleId="TekstprzypisudolnegoZnak">
    <w:name w:val="Tekst przypisu dolnego Znak"/>
    <w:basedOn w:val="Domylnaczcionkaakapitu"/>
    <w:link w:val="Tekstprzypisudolnego"/>
    <w:uiPriority w:val="99"/>
    <w:semiHidden/>
    <w:rsid w:val="003518CD"/>
    <w:rPr>
      <w:rFonts w:ascii="Arial" w:eastAsia="Times New Roman" w:hAnsi="Arial" w:cs="Arial"/>
      <w:kern w:val="1"/>
      <w:sz w:val="20"/>
      <w:szCs w:val="20"/>
      <w:lang w:eastAsia="ar-SA"/>
      <w14:ligatures w14:val="none"/>
    </w:rPr>
  </w:style>
  <w:style w:type="character" w:styleId="Odwoanieprzypisudolnego">
    <w:name w:val="footnote reference"/>
    <w:uiPriority w:val="99"/>
    <w:semiHidden/>
    <w:unhideWhenUsed/>
    <w:rsid w:val="003518CD"/>
    <w:rPr>
      <w:vertAlign w:val="superscript"/>
    </w:rPr>
  </w:style>
  <w:style w:type="character" w:styleId="UyteHipercze">
    <w:name w:val="FollowedHyperlink"/>
    <w:uiPriority w:val="99"/>
    <w:semiHidden/>
    <w:unhideWhenUsed/>
    <w:rsid w:val="003518CD"/>
    <w:rPr>
      <w:color w:val="954F72"/>
      <w:u w:val="single"/>
    </w:rPr>
  </w:style>
  <w:style w:type="character" w:customStyle="1" w:styleId="Nierozpoznanawzmianka1">
    <w:name w:val="Nierozpoznana wzmianka1"/>
    <w:uiPriority w:val="99"/>
    <w:semiHidden/>
    <w:unhideWhenUsed/>
    <w:rsid w:val="003518CD"/>
    <w:rPr>
      <w:color w:val="605E5C"/>
      <w:shd w:val="clear" w:color="auto" w:fill="E1DFDD"/>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3518CD"/>
    <w:rPr>
      <w:sz w:val="24"/>
      <w:szCs w:val="24"/>
      <w:lang w:val="x-none" w:eastAsia="ar-SA"/>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3518CD"/>
    <w:pPr>
      <w:ind w:left="720"/>
    </w:pPr>
    <w:rPr>
      <w:rFonts w:asciiTheme="minorHAnsi" w:eastAsiaTheme="minorHAnsi" w:hAnsiTheme="minorHAnsi" w:cstheme="minorBidi"/>
      <w:kern w:val="2"/>
      <w:sz w:val="24"/>
      <w:szCs w:val="24"/>
      <w:lang w:val="x-none"/>
      <w14:ligatures w14:val="standardContextual"/>
    </w:rPr>
  </w:style>
  <w:style w:type="character" w:styleId="Odwoaniedokomentarza">
    <w:name w:val="annotation reference"/>
    <w:basedOn w:val="Domylnaczcionkaakapitu"/>
    <w:uiPriority w:val="99"/>
    <w:semiHidden/>
    <w:unhideWhenUsed/>
    <w:rsid w:val="008767F1"/>
    <w:rPr>
      <w:sz w:val="16"/>
      <w:szCs w:val="16"/>
    </w:rPr>
  </w:style>
  <w:style w:type="paragraph" w:styleId="Tekstkomentarza">
    <w:name w:val="annotation text"/>
    <w:basedOn w:val="Normalny"/>
    <w:link w:val="TekstkomentarzaZnak"/>
    <w:uiPriority w:val="99"/>
    <w:semiHidden/>
    <w:unhideWhenUsed/>
    <w:rsid w:val="008767F1"/>
    <w:rPr>
      <w:sz w:val="20"/>
      <w:szCs w:val="20"/>
    </w:rPr>
  </w:style>
  <w:style w:type="character" w:customStyle="1" w:styleId="TekstkomentarzaZnak">
    <w:name w:val="Tekst komentarza Znak"/>
    <w:basedOn w:val="Domylnaczcionkaakapitu"/>
    <w:link w:val="Tekstkomentarza"/>
    <w:uiPriority w:val="99"/>
    <w:semiHidden/>
    <w:rsid w:val="008767F1"/>
    <w:rPr>
      <w:rFonts w:ascii="Arial" w:eastAsia="Times New Roman" w:hAnsi="Arial" w:cs="Arial"/>
      <w:kern w:val="1"/>
      <w:sz w:val="20"/>
      <w:szCs w:val="20"/>
      <w:lang w:eastAsia="ar-SA"/>
      <w14:ligatures w14:val="none"/>
    </w:rPr>
  </w:style>
  <w:style w:type="paragraph" w:styleId="Tematkomentarza">
    <w:name w:val="annotation subject"/>
    <w:basedOn w:val="Tekstkomentarza"/>
    <w:next w:val="Tekstkomentarza"/>
    <w:link w:val="TematkomentarzaZnak"/>
    <w:uiPriority w:val="99"/>
    <w:semiHidden/>
    <w:unhideWhenUsed/>
    <w:rsid w:val="008767F1"/>
    <w:rPr>
      <w:b/>
      <w:bCs/>
    </w:rPr>
  </w:style>
  <w:style w:type="character" w:customStyle="1" w:styleId="TematkomentarzaZnak">
    <w:name w:val="Temat komentarza Znak"/>
    <w:basedOn w:val="TekstkomentarzaZnak"/>
    <w:link w:val="Tematkomentarza"/>
    <w:uiPriority w:val="99"/>
    <w:semiHidden/>
    <w:rsid w:val="008767F1"/>
    <w:rPr>
      <w:rFonts w:ascii="Arial" w:eastAsia="Times New Roman" w:hAnsi="Arial" w:cs="Arial"/>
      <w:b/>
      <w:bCs/>
      <w:kern w:val="1"/>
      <w:sz w:val="20"/>
      <w:szCs w:val="20"/>
      <w:lang w:eastAsia="ar-SA"/>
      <w14:ligatures w14:val="none"/>
    </w:rPr>
  </w:style>
  <w:style w:type="paragraph" w:styleId="Tekstdymka">
    <w:name w:val="Balloon Text"/>
    <w:basedOn w:val="Normalny"/>
    <w:link w:val="TekstdymkaZnak"/>
    <w:uiPriority w:val="99"/>
    <w:semiHidden/>
    <w:unhideWhenUsed/>
    <w:rsid w:val="008767F1"/>
    <w:rPr>
      <w:rFonts w:ascii="Segoe UI" w:hAnsi="Segoe UI" w:cs="Segoe UI"/>
      <w:sz w:val="18"/>
      <w:szCs w:val="18"/>
    </w:rPr>
  </w:style>
  <w:style w:type="character" w:customStyle="1" w:styleId="TekstdymkaZnak">
    <w:name w:val="Tekst dymka Znak"/>
    <w:basedOn w:val="Domylnaczcionkaakapitu"/>
    <w:link w:val="Tekstdymka"/>
    <w:uiPriority w:val="99"/>
    <w:semiHidden/>
    <w:rsid w:val="008767F1"/>
    <w:rPr>
      <w:rFonts w:ascii="Segoe UI" w:eastAsia="Times New Roman" w:hAnsi="Segoe UI" w:cs="Segoe UI"/>
      <w:kern w:val="1"/>
      <w:sz w:val="18"/>
      <w:szCs w:val="18"/>
      <w:lang w:eastAsia="ar-SA"/>
      <w14:ligatures w14:val="none"/>
    </w:rPr>
  </w:style>
  <w:style w:type="paragraph" w:styleId="Poprawka">
    <w:name w:val="Revision"/>
    <w:hidden/>
    <w:uiPriority w:val="99"/>
    <w:semiHidden/>
    <w:rsid w:val="00651200"/>
    <w:pPr>
      <w:spacing w:after="0" w:line="240" w:lineRule="auto"/>
    </w:pPr>
    <w:rPr>
      <w:rFonts w:ascii="Arial" w:eastAsia="Times New Roman" w:hAnsi="Arial" w:cs="Arial"/>
      <w:kern w:val="1"/>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erakowice@sierakowice.pl" TargetMode="External"/><Relationship Id="rId13" Type="http://schemas.openxmlformats.org/officeDocument/2006/relationships/hyperlink" Target="https://platformazakupowa.pl/strona/45-instrukcje" TargetMode="External"/><Relationship Id="rId18" Type="http://schemas.openxmlformats.org/officeDocument/2006/relationships/hyperlink" Target="https://platformazakupowa.pl/strona/45-instrukcje"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https://platformazakupowa.pl/pn/gmina_sierakowice" TargetMode="External"/><Relationship Id="rId2" Type="http://schemas.openxmlformats.org/officeDocument/2006/relationships/numbering" Target="numbering.xml"/><Relationship Id="rId16" Type="http://schemas.openxmlformats.org/officeDocument/2006/relationships/hyperlink" Target="https://platformazakupowa.pl/pn/gmina_sierakowice" TargetMode="External"/><Relationship Id="rId20" Type="http://schemas.openxmlformats.org/officeDocument/2006/relationships/hyperlink" Target="https://platformazakupowa.pl/pn/gmina_sierakowic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gmina_sierakowice" TargetMode="External"/><Relationship Id="rId5" Type="http://schemas.openxmlformats.org/officeDocument/2006/relationships/webSettings" Target="webSettings.xml"/><Relationship Id="rId15" Type="http://schemas.openxmlformats.org/officeDocument/2006/relationships/hyperlink" Target="http://www.sierakowice.biuletyn.net" TargetMode="External"/><Relationship Id="rId23" Type="http://schemas.openxmlformats.org/officeDocument/2006/relationships/theme" Target="theme/theme1.xml"/><Relationship Id="rId10" Type="http://schemas.openxmlformats.org/officeDocument/2006/relationships/hyperlink" Target="https://platformazakupowa.pl/pn/gmina_sierakowice" TargetMode="External"/><Relationship Id="rId19"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www.sierakowice.biuletyn.net" TargetMode="External"/><Relationship Id="rId14" Type="http://schemas.openxmlformats.org/officeDocument/2006/relationships/hyperlink" Target="https://platformazakupowa.pl/pn/gmina_sierakowice"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D8A93-7226-4005-AEA9-E67DA6A3E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25</Pages>
  <Words>11488</Words>
  <Characters>68934</Characters>
  <Application>Microsoft Office Word</Application>
  <DocSecurity>0</DocSecurity>
  <Lines>574</Lines>
  <Paragraphs>160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Kuczkowska</dc:creator>
  <cp:keywords/>
  <dc:description/>
  <cp:lastModifiedBy>Justyna Kuczkowska</cp:lastModifiedBy>
  <cp:revision>4</cp:revision>
  <cp:lastPrinted>2024-10-17T10:01:00Z</cp:lastPrinted>
  <dcterms:created xsi:type="dcterms:W3CDTF">2024-10-17T05:42:00Z</dcterms:created>
  <dcterms:modified xsi:type="dcterms:W3CDTF">2024-10-17T11:58:00Z</dcterms:modified>
</cp:coreProperties>
</file>